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7B158" w14:textId="31C62AF0" w:rsidR="0013251B" w:rsidRPr="00380FF2" w:rsidRDefault="003C40C9" w:rsidP="00692C9C">
      <w:pPr>
        <w:spacing w:after="0" w:line="240" w:lineRule="auto"/>
        <w:ind w:left="17" w:right="0"/>
        <w:jc w:val="center"/>
        <w:rPr>
          <w:rFonts w:eastAsiaTheme="minorHAnsi"/>
          <w:b/>
          <w:color w:val="00435B"/>
          <w:szCs w:val="20"/>
          <w:lang w:eastAsia="en-US"/>
        </w:rPr>
      </w:pPr>
      <w:r>
        <w:rPr>
          <w:rFonts w:eastAsiaTheme="minorHAnsi"/>
          <w:b/>
          <w:color w:val="00435B"/>
          <w:szCs w:val="20"/>
          <w:lang w:eastAsia="en-US"/>
        </w:rPr>
        <w:t xml:space="preserve"> KVALIFIKACIJOS REIKALVIMAI</w:t>
      </w:r>
      <w:r w:rsidR="0013251B" w:rsidRPr="00380FF2">
        <w:rPr>
          <w:rFonts w:eastAsiaTheme="minorHAnsi"/>
          <w:b/>
          <w:color w:val="00435B"/>
          <w:szCs w:val="20"/>
          <w:lang w:eastAsia="en-US"/>
        </w:rPr>
        <w:t xml:space="preserve"> </w:t>
      </w:r>
      <w:r w:rsidR="00D06241">
        <w:rPr>
          <w:rFonts w:eastAsiaTheme="minorHAnsi"/>
          <w:b/>
          <w:color w:val="00435B"/>
          <w:szCs w:val="20"/>
          <w:lang w:eastAsia="en-US"/>
        </w:rPr>
        <w:t>TIEKĖJUI</w:t>
      </w:r>
    </w:p>
    <w:p w14:paraId="27FC220B" w14:textId="13AA30F9" w:rsidR="00674250" w:rsidRPr="00C02956" w:rsidRDefault="00674250" w:rsidP="00C02956">
      <w:pPr>
        <w:tabs>
          <w:tab w:val="left" w:pos="993"/>
        </w:tabs>
        <w:spacing w:before="60" w:line="240" w:lineRule="auto"/>
        <w:ind w:left="0" w:right="57" w:firstLine="0"/>
        <w:rPr>
          <w:rFonts w:eastAsiaTheme="minorHAnsi"/>
          <w:i/>
          <w:iCs/>
          <w:color w:val="00435B"/>
          <w:szCs w:val="20"/>
          <w:lang w:eastAsia="en-US"/>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704"/>
        <w:gridCol w:w="3119"/>
        <w:gridCol w:w="3402"/>
        <w:gridCol w:w="2839"/>
      </w:tblGrid>
      <w:tr w:rsidR="00827D65" w:rsidRPr="00670751" w14:paraId="4C9F5D96" w14:textId="774FE2D7" w:rsidTr="00527444">
        <w:trPr>
          <w:cantSplit/>
          <w:tblHeader/>
          <w:jc w:val="center"/>
        </w:trPr>
        <w:tc>
          <w:tcPr>
            <w:tcW w:w="704" w:type="dxa"/>
            <w:tcBorders>
              <w:bottom w:val="single" w:sz="12" w:space="0" w:color="auto"/>
            </w:tcBorders>
            <w:shd w:val="clear" w:color="auto" w:fill="DEEAF6" w:themeFill="accent5" w:themeFillTint="33"/>
            <w:tcMar>
              <w:left w:w="28" w:type="dxa"/>
              <w:right w:w="28" w:type="dxa"/>
            </w:tcMar>
            <w:vAlign w:val="center"/>
          </w:tcPr>
          <w:p w14:paraId="2C6C5DD6" w14:textId="77777777" w:rsidR="00827D65" w:rsidRPr="00670751" w:rsidRDefault="00827D65" w:rsidP="00AC2FA4">
            <w:pPr>
              <w:tabs>
                <w:tab w:val="left" w:pos="993"/>
              </w:tabs>
              <w:spacing w:before="60" w:after="60" w:line="240" w:lineRule="auto"/>
              <w:ind w:right="57"/>
              <w:jc w:val="center"/>
              <w:rPr>
                <w:rFonts w:eastAsiaTheme="minorHAnsi"/>
                <w:b/>
                <w:bCs/>
                <w:color w:val="00435B"/>
                <w:szCs w:val="20"/>
                <w:lang w:val="en-GB" w:eastAsia="en-US"/>
              </w:rPr>
            </w:pPr>
            <w:bookmarkStart w:id="0" w:name="_Hlk214895232"/>
            <w:r w:rsidRPr="00670751">
              <w:rPr>
                <w:rFonts w:eastAsiaTheme="minorHAnsi"/>
                <w:b/>
                <w:bCs/>
                <w:color w:val="00435B"/>
                <w:szCs w:val="20"/>
                <w:lang w:val="en-GB" w:eastAsia="en-US"/>
              </w:rPr>
              <w:t>Eil.</w:t>
            </w:r>
          </w:p>
          <w:p w14:paraId="5458AB4A" w14:textId="77777777" w:rsidR="00827D65" w:rsidRPr="00670751" w:rsidRDefault="00827D65" w:rsidP="00AC2FA4">
            <w:pPr>
              <w:tabs>
                <w:tab w:val="left" w:pos="993"/>
              </w:tabs>
              <w:spacing w:before="60" w:after="60" w:line="240" w:lineRule="auto"/>
              <w:ind w:right="57"/>
              <w:jc w:val="center"/>
              <w:rPr>
                <w:rFonts w:eastAsiaTheme="minorHAnsi"/>
                <w:b/>
                <w:bCs/>
                <w:color w:val="00435B"/>
                <w:szCs w:val="20"/>
                <w:lang w:val="en-GB" w:eastAsia="en-US"/>
              </w:rPr>
            </w:pPr>
            <w:r w:rsidRPr="00670751">
              <w:rPr>
                <w:rFonts w:eastAsiaTheme="minorHAnsi"/>
                <w:b/>
                <w:bCs/>
                <w:color w:val="00435B"/>
                <w:szCs w:val="20"/>
                <w:lang w:val="en-GB" w:eastAsia="en-US"/>
              </w:rPr>
              <w:t>Nr.</w:t>
            </w:r>
          </w:p>
        </w:tc>
        <w:tc>
          <w:tcPr>
            <w:tcW w:w="3119" w:type="dxa"/>
            <w:tcBorders>
              <w:bottom w:val="single" w:sz="12" w:space="0" w:color="auto"/>
            </w:tcBorders>
            <w:shd w:val="clear" w:color="auto" w:fill="DEEAF6" w:themeFill="accent5" w:themeFillTint="33"/>
            <w:tcMar>
              <w:left w:w="28" w:type="dxa"/>
              <w:right w:w="28" w:type="dxa"/>
            </w:tcMar>
            <w:vAlign w:val="center"/>
          </w:tcPr>
          <w:p w14:paraId="46DC0C6B" w14:textId="643D986C" w:rsidR="00827D65" w:rsidRPr="004B1C0D" w:rsidRDefault="00827D65" w:rsidP="003B2B73">
            <w:pPr>
              <w:tabs>
                <w:tab w:val="left" w:pos="993"/>
              </w:tabs>
              <w:spacing w:before="60" w:after="60" w:line="240" w:lineRule="auto"/>
              <w:ind w:right="57"/>
              <w:jc w:val="center"/>
              <w:rPr>
                <w:rFonts w:eastAsiaTheme="minorHAnsi"/>
                <w:b/>
                <w:bCs/>
                <w:color w:val="00435B"/>
                <w:szCs w:val="20"/>
                <w:lang w:eastAsia="en-US"/>
              </w:rPr>
            </w:pPr>
            <w:r w:rsidRPr="004B1C0D">
              <w:rPr>
                <w:rFonts w:eastAsiaTheme="minorHAnsi"/>
                <w:b/>
                <w:bCs/>
                <w:color w:val="00435B"/>
                <w:szCs w:val="20"/>
                <w:lang w:eastAsia="en-US"/>
              </w:rPr>
              <w:t>Reikalavimai</w:t>
            </w:r>
            <w:r w:rsidR="00215F6E" w:rsidRPr="004B1C0D">
              <w:rPr>
                <w:rFonts w:eastAsiaTheme="minorHAnsi"/>
                <w:b/>
                <w:bCs/>
                <w:color w:val="00435B"/>
                <w:szCs w:val="20"/>
                <w:lang w:eastAsia="en-US"/>
              </w:rPr>
              <w:t xml:space="preserve"> kvalifikacijai</w:t>
            </w:r>
          </w:p>
        </w:tc>
        <w:tc>
          <w:tcPr>
            <w:tcW w:w="3402" w:type="dxa"/>
            <w:tcBorders>
              <w:bottom w:val="single" w:sz="4" w:space="0" w:color="000000"/>
              <w:right w:val="single" w:sz="4" w:space="0" w:color="000000"/>
            </w:tcBorders>
            <w:shd w:val="clear" w:color="auto" w:fill="DEEAF6" w:themeFill="accent5" w:themeFillTint="33"/>
            <w:tcMar>
              <w:left w:w="28" w:type="dxa"/>
              <w:right w:w="28" w:type="dxa"/>
            </w:tcMar>
            <w:vAlign w:val="center"/>
          </w:tcPr>
          <w:p w14:paraId="6EA70FA3" w14:textId="356052F4" w:rsidR="00827D65" w:rsidRPr="004B1C0D" w:rsidRDefault="00CB568E" w:rsidP="003B2B73">
            <w:pPr>
              <w:tabs>
                <w:tab w:val="left" w:pos="993"/>
              </w:tabs>
              <w:spacing w:before="60" w:after="60" w:line="240" w:lineRule="auto"/>
              <w:ind w:right="57"/>
              <w:jc w:val="center"/>
              <w:rPr>
                <w:rFonts w:eastAsiaTheme="minorHAnsi"/>
                <w:b/>
                <w:bCs/>
                <w:color w:val="00435B"/>
                <w:szCs w:val="20"/>
                <w:lang w:eastAsia="en-US"/>
              </w:rPr>
            </w:pPr>
            <w:r w:rsidRPr="004B1C0D">
              <w:rPr>
                <w:rFonts w:eastAsiaTheme="minorHAnsi"/>
                <w:b/>
                <w:bCs/>
                <w:color w:val="00435B"/>
                <w:szCs w:val="20"/>
                <w:lang w:eastAsia="en-US"/>
              </w:rPr>
              <w:t>K</w:t>
            </w:r>
            <w:r w:rsidR="006F6AC4" w:rsidRPr="004B1C0D">
              <w:rPr>
                <w:rFonts w:eastAsiaTheme="minorHAnsi"/>
                <w:b/>
                <w:bCs/>
                <w:color w:val="00435B"/>
                <w:szCs w:val="20"/>
                <w:lang w:eastAsia="en-US"/>
              </w:rPr>
              <w:t xml:space="preserve">valifikacijos </w:t>
            </w:r>
            <w:r w:rsidR="00252C6A" w:rsidRPr="004B1C0D">
              <w:rPr>
                <w:rFonts w:eastAsiaTheme="minorHAnsi"/>
                <w:b/>
                <w:bCs/>
                <w:color w:val="00435B"/>
                <w:szCs w:val="20"/>
                <w:lang w:eastAsia="en-US"/>
              </w:rPr>
              <w:t>reikalavimų atitik</w:t>
            </w:r>
            <w:r w:rsidRPr="004B1C0D">
              <w:rPr>
                <w:rFonts w:eastAsiaTheme="minorHAnsi"/>
                <w:b/>
                <w:bCs/>
                <w:color w:val="00435B"/>
                <w:szCs w:val="20"/>
                <w:lang w:eastAsia="en-US"/>
              </w:rPr>
              <w:t>tį įrodantys dokumentai</w:t>
            </w:r>
          </w:p>
          <w:p w14:paraId="02D5515F" w14:textId="0A9930DE" w:rsidR="00252C6A" w:rsidRPr="004B1C0D" w:rsidRDefault="00252C6A" w:rsidP="003B2B73">
            <w:pPr>
              <w:tabs>
                <w:tab w:val="left" w:pos="993"/>
              </w:tabs>
              <w:spacing w:before="60" w:after="60" w:line="240" w:lineRule="auto"/>
              <w:ind w:right="57"/>
              <w:jc w:val="center"/>
              <w:rPr>
                <w:rFonts w:eastAsiaTheme="minorHAnsi"/>
                <w:i/>
                <w:iCs/>
                <w:color w:val="00435B"/>
                <w:szCs w:val="20"/>
                <w:lang w:eastAsia="en-US"/>
              </w:rPr>
            </w:pPr>
            <w:r w:rsidRPr="004B1C0D">
              <w:rPr>
                <w:rFonts w:eastAsiaTheme="minorHAnsi"/>
                <w:i/>
                <w:iCs/>
                <w:color w:val="00435B"/>
                <w:szCs w:val="20"/>
                <w:lang w:eastAsia="en-US"/>
              </w:rPr>
              <w:t>(pateikiama kartu su pasiūlymu)</w:t>
            </w:r>
          </w:p>
        </w:tc>
        <w:tc>
          <w:tcPr>
            <w:tcW w:w="2839" w:type="dxa"/>
            <w:tcBorders>
              <w:left w:val="single" w:sz="4" w:space="0" w:color="000000"/>
              <w:bottom w:val="single" w:sz="4" w:space="0" w:color="000000"/>
            </w:tcBorders>
            <w:shd w:val="clear" w:color="auto" w:fill="DEEAF6" w:themeFill="accent5" w:themeFillTint="33"/>
            <w:vAlign w:val="center"/>
          </w:tcPr>
          <w:p w14:paraId="4EBE5874" w14:textId="6AE12EBD" w:rsidR="00827D65" w:rsidRPr="004B1C0D" w:rsidRDefault="007F470A" w:rsidP="003B2B73">
            <w:pPr>
              <w:tabs>
                <w:tab w:val="left" w:pos="993"/>
              </w:tabs>
              <w:spacing w:before="60" w:after="60" w:line="240" w:lineRule="auto"/>
              <w:ind w:left="0" w:right="57" w:firstLine="0"/>
              <w:jc w:val="center"/>
              <w:rPr>
                <w:rFonts w:eastAsiaTheme="minorHAnsi"/>
                <w:b/>
                <w:bCs/>
                <w:color w:val="00435B"/>
                <w:szCs w:val="20"/>
                <w:lang w:eastAsia="en-US"/>
              </w:rPr>
            </w:pPr>
            <w:r w:rsidRPr="004B1C0D">
              <w:rPr>
                <w:rFonts w:eastAsiaTheme="minorHAnsi"/>
                <w:b/>
                <w:bCs/>
                <w:color w:val="00435B"/>
                <w:szCs w:val="20"/>
                <w:lang w:eastAsia="en-US"/>
              </w:rPr>
              <w:t>Kvalifikacijos reikalavimų atitikt</w:t>
            </w:r>
            <w:r w:rsidR="003B2B73" w:rsidRPr="004B1C0D">
              <w:rPr>
                <w:rFonts w:eastAsiaTheme="minorHAnsi"/>
                <w:b/>
                <w:bCs/>
                <w:color w:val="00435B"/>
                <w:szCs w:val="20"/>
                <w:lang w:eastAsia="en-US"/>
              </w:rPr>
              <w:t>ies subjektas</w:t>
            </w:r>
          </w:p>
        </w:tc>
      </w:tr>
      <w:bookmarkEnd w:id="0"/>
      <w:tr w:rsidR="00827D65" w:rsidRPr="00211CC3" w14:paraId="4E4EF519" w14:textId="1A8AB998" w:rsidTr="00E66D8F">
        <w:trPr>
          <w:cantSplit/>
          <w:jc w:val="center"/>
        </w:trPr>
        <w:tc>
          <w:tcPr>
            <w:tcW w:w="704" w:type="dxa"/>
            <w:tcBorders>
              <w:bottom w:val="single" w:sz="12" w:space="0" w:color="auto"/>
            </w:tcBorders>
            <w:shd w:val="clear" w:color="auto" w:fill="E7E6E6" w:themeFill="background2"/>
            <w:tcMar>
              <w:left w:w="28" w:type="dxa"/>
              <w:right w:w="28" w:type="dxa"/>
            </w:tcMar>
          </w:tcPr>
          <w:p w14:paraId="3D939E3C" w14:textId="1CF81FFF" w:rsidR="00827D65" w:rsidRDefault="00D06241" w:rsidP="00E66D8F">
            <w:pPr>
              <w:tabs>
                <w:tab w:val="left" w:pos="993"/>
              </w:tabs>
              <w:spacing w:before="60" w:after="60" w:line="240" w:lineRule="auto"/>
              <w:ind w:right="57"/>
              <w:jc w:val="left"/>
              <w:rPr>
                <w:rFonts w:eastAsiaTheme="minorHAnsi"/>
                <w:color w:val="00435B"/>
                <w:szCs w:val="20"/>
                <w:lang w:val="en-GB" w:eastAsia="en-US"/>
              </w:rPr>
            </w:pPr>
            <w:r>
              <w:rPr>
                <w:rFonts w:eastAsiaTheme="minorHAnsi"/>
                <w:color w:val="00435B"/>
                <w:szCs w:val="20"/>
                <w:lang w:val="en-GB" w:eastAsia="en-US"/>
              </w:rPr>
              <w:t>1</w:t>
            </w:r>
            <w:r w:rsidR="00827D65">
              <w:rPr>
                <w:rFonts w:eastAsiaTheme="minorHAnsi"/>
                <w:color w:val="00435B"/>
                <w:szCs w:val="20"/>
                <w:lang w:val="en-GB" w:eastAsia="en-US"/>
              </w:rPr>
              <w:t>.</w:t>
            </w:r>
            <w:r w:rsidR="00F56C62">
              <w:rPr>
                <w:rFonts w:eastAsiaTheme="minorHAnsi"/>
                <w:color w:val="00435B"/>
                <w:szCs w:val="20"/>
                <w:lang w:val="en-GB" w:eastAsia="en-US"/>
              </w:rPr>
              <w:t>1</w:t>
            </w:r>
            <w:r w:rsidR="00827D65">
              <w:rPr>
                <w:rFonts w:eastAsiaTheme="minorHAnsi"/>
                <w:color w:val="00435B"/>
                <w:szCs w:val="20"/>
                <w:lang w:val="en-GB" w:eastAsia="en-US"/>
              </w:rPr>
              <w:t>.</w:t>
            </w:r>
          </w:p>
        </w:tc>
        <w:tc>
          <w:tcPr>
            <w:tcW w:w="9360" w:type="dxa"/>
            <w:gridSpan w:val="3"/>
            <w:tcBorders>
              <w:bottom w:val="single" w:sz="12" w:space="0" w:color="auto"/>
            </w:tcBorders>
            <w:shd w:val="clear" w:color="auto" w:fill="E7E6E6" w:themeFill="background2"/>
            <w:tcMar>
              <w:left w:w="28" w:type="dxa"/>
              <w:right w:w="28" w:type="dxa"/>
            </w:tcMar>
          </w:tcPr>
          <w:p w14:paraId="56FEBE61" w14:textId="7E0E0214" w:rsidR="00827D65" w:rsidRPr="004B1C0D" w:rsidRDefault="00EE7172" w:rsidP="00E66D8F">
            <w:pPr>
              <w:tabs>
                <w:tab w:val="left" w:pos="993"/>
              </w:tabs>
              <w:spacing w:before="60" w:after="60" w:line="240" w:lineRule="auto"/>
              <w:ind w:right="57"/>
              <w:jc w:val="left"/>
              <w:rPr>
                <w:rFonts w:eastAsiaTheme="minorHAnsi"/>
                <w:b/>
                <w:bCs/>
                <w:color w:val="00435B"/>
                <w:szCs w:val="20"/>
                <w:lang w:eastAsia="en-US"/>
              </w:rPr>
            </w:pPr>
            <w:r>
              <w:rPr>
                <w:rFonts w:eastAsiaTheme="minorHAnsi"/>
                <w:b/>
                <w:bCs/>
                <w:color w:val="00435B"/>
                <w:szCs w:val="20"/>
                <w:lang w:eastAsia="en-US"/>
              </w:rPr>
              <w:t>Techninis ir profesinis</w:t>
            </w:r>
            <w:r w:rsidR="006520BB" w:rsidRPr="004B1C0D">
              <w:rPr>
                <w:rFonts w:eastAsiaTheme="minorHAnsi"/>
                <w:b/>
                <w:bCs/>
                <w:color w:val="00435B"/>
                <w:szCs w:val="20"/>
                <w:lang w:eastAsia="en-US"/>
              </w:rPr>
              <w:t xml:space="preserve"> pajėgumas.</w:t>
            </w:r>
          </w:p>
        </w:tc>
      </w:tr>
      <w:tr w:rsidR="00827D65" w:rsidRPr="00670751" w14:paraId="3007606D" w14:textId="47ADB7D5" w:rsidTr="00527444">
        <w:trPr>
          <w:cantSplit/>
          <w:jc w:val="center"/>
        </w:trPr>
        <w:tc>
          <w:tcPr>
            <w:tcW w:w="704" w:type="dxa"/>
            <w:tcBorders>
              <w:bottom w:val="single" w:sz="2" w:space="0" w:color="auto"/>
            </w:tcBorders>
            <w:shd w:val="clear" w:color="auto" w:fill="FFFFFF" w:themeFill="background1"/>
            <w:tcMar>
              <w:left w:w="28" w:type="dxa"/>
              <w:right w:w="28" w:type="dxa"/>
            </w:tcMar>
          </w:tcPr>
          <w:p w14:paraId="3DA26C04" w14:textId="1D5AFC8A" w:rsidR="00827D65" w:rsidRDefault="00D06241" w:rsidP="00E66D8F">
            <w:pPr>
              <w:tabs>
                <w:tab w:val="left" w:pos="993"/>
              </w:tabs>
              <w:spacing w:before="60" w:after="60" w:line="240" w:lineRule="auto"/>
              <w:ind w:right="57"/>
              <w:jc w:val="left"/>
              <w:rPr>
                <w:rFonts w:eastAsiaTheme="minorHAnsi"/>
                <w:color w:val="00435B"/>
                <w:szCs w:val="20"/>
                <w:lang w:val="en-GB" w:eastAsia="en-US"/>
              </w:rPr>
            </w:pPr>
            <w:r>
              <w:rPr>
                <w:rFonts w:eastAsiaTheme="minorHAnsi"/>
                <w:color w:val="00435B"/>
                <w:szCs w:val="20"/>
                <w:lang w:val="en-GB" w:eastAsia="en-US"/>
              </w:rPr>
              <w:t>1</w:t>
            </w:r>
            <w:r w:rsidR="00E64B56">
              <w:rPr>
                <w:rFonts w:eastAsiaTheme="minorHAnsi"/>
                <w:color w:val="00435B"/>
                <w:szCs w:val="20"/>
                <w:lang w:val="en-GB" w:eastAsia="en-US"/>
              </w:rPr>
              <w:t>.</w:t>
            </w:r>
            <w:r w:rsidR="00F56C62">
              <w:rPr>
                <w:rFonts w:eastAsiaTheme="minorHAnsi"/>
                <w:color w:val="00435B"/>
                <w:szCs w:val="20"/>
                <w:lang w:val="en-GB" w:eastAsia="en-US"/>
              </w:rPr>
              <w:t>1</w:t>
            </w:r>
            <w:r w:rsidR="00E64B56">
              <w:rPr>
                <w:rFonts w:eastAsiaTheme="minorHAnsi"/>
                <w:color w:val="00435B"/>
                <w:szCs w:val="20"/>
                <w:lang w:val="en-GB" w:eastAsia="en-US"/>
              </w:rPr>
              <w:t>.1.</w:t>
            </w:r>
          </w:p>
        </w:tc>
        <w:tc>
          <w:tcPr>
            <w:tcW w:w="3119" w:type="dxa"/>
            <w:tcBorders>
              <w:bottom w:val="single" w:sz="2" w:space="0" w:color="auto"/>
            </w:tcBorders>
            <w:shd w:val="clear" w:color="auto" w:fill="FFFFFF" w:themeFill="background1"/>
            <w:tcMar>
              <w:left w:w="28" w:type="dxa"/>
              <w:right w:w="28" w:type="dxa"/>
            </w:tcMar>
          </w:tcPr>
          <w:p w14:paraId="45E7F0D7" w14:textId="0587E906" w:rsidR="00827D65" w:rsidRDefault="00E64B56" w:rsidP="00E66D8F">
            <w:pPr>
              <w:tabs>
                <w:tab w:val="left" w:pos="993"/>
              </w:tabs>
              <w:spacing w:before="60" w:after="60" w:line="240" w:lineRule="auto"/>
              <w:ind w:right="57"/>
              <w:jc w:val="left"/>
              <w:rPr>
                <w:rFonts w:eastAsiaTheme="minorHAnsi"/>
                <w:color w:val="00435B"/>
                <w:szCs w:val="20"/>
                <w:lang w:eastAsia="en-US"/>
              </w:rPr>
            </w:pPr>
            <w:r w:rsidRPr="004B1C0D">
              <w:rPr>
                <w:rFonts w:eastAsiaTheme="minorHAnsi"/>
                <w:color w:val="00435B"/>
                <w:szCs w:val="20"/>
                <w:lang w:eastAsia="en-US"/>
              </w:rPr>
              <w:t xml:space="preserve">Tiekėjas per paskutinius </w:t>
            </w:r>
            <w:r w:rsidR="00A368AC">
              <w:rPr>
                <w:rFonts w:eastAsiaTheme="minorHAnsi"/>
                <w:color w:val="00435B"/>
                <w:szCs w:val="20"/>
                <w:lang w:eastAsia="en-US"/>
              </w:rPr>
              <w:t xml:space="preserve">3 </w:t>
            </w:r>
            <w:r w:rsidRPr="004B1C0D">
              <w:rPr>
                <w:rFonts w:eastAsiaTheme="minorHAnsi"/>
                <w:color w:val="00435B"/>
                <w:szCs w:val="20"/>
                <w:lang w:eastAsia="en-US"/>
              </w:rPr>
              <w:t xml:space="preserve">metus (arba per laikotarpį nuo Tiekėjo įregistravimo dienos, jeigu Tiekėjas vykdė veiklą trumpiau nei </w:t>
            </w:r>
            <w:r w:rsidR="003B35AA">
              <w:rPr>
                <w:rFonts w:eastAsiaTheme="minorHAnsi"/>
                <w:color w:val="00435B"/>
                <w:szCs w:val="20"/>
                <w:lang w:eastAsia="en-US"/>
              </w:rPr>
              <w:t>3</w:t>
            </w:r>
            <w:r w:rsidRPr="004B1C0D">
              <w:rPr>
                <w:rFonts w:eastAsiaTheme="minorHAnsi"/>
                <w:color w:val="00435B"/>
                <w:szCs w:val="20"/>
                <w:lang w:eastAsia="en-US"/>
              </w:rPr>
              <w:t xml:space="preserve"> metus) </w:t>
            </w:r>
            <w:r w:rsidR="00635F6A">
              <w:rPr>
                <w:rFonts w:eastAsiaTheme="minorHAnsi"/>
                <w:color w:val="00435B"/>
                <w:szCs w:val="20"/>
                <w:lang w:eastAsia="en-US"/>
              </w:rPr>
              <w:t>iki pasiūlymų pateikimo termino pabaigos yra</w:t>
            </w:r>
            <w:r w:rsidRPr="004B1C0D">
              <w:rPr>
                <w:rFonts w:eastAsiaTheme="minorHAnsi"/>
                <w:color w:val="00435B"/>
                <w:szCs w:val="20"/>
                <w:lang w:eastAsia="en-US"/>
              </w:rPr>
              <w:t xml:space="preserve"> įvykdęs arba vykdo</w:t>
            </w:r>
            <w:r w:rsidR="00635F6A">
              <w:rPr>
                <w:rFonts w:eastAsiaTheme="minorHAnsi"/>
                <w:color w:val="00435B"/>
                <w:szCs w:val="20"/>
                <w:lang w:eastAsia="en-US"/>
              </w:rPr>
              <w:t xml:space="preserve"> </w:t>
            </w:r>
            <w:r w:rsidR="002F215A">
              <w:rPr>
                <w:rFonts w:eastAsiaTheme="minorHAnsi"/>
                <w:color w:val="00435B"/>
                <w:szCs w:val="20"/>
                <w:lang w:eastAsia="en-US"/>
              </w:rPr>
              <w:t xml:space="preserve">vieną </w:t>
            </w:r>
            <w:r w:rsidR="00417A9C">
              <w:rPr>
                <w:rFonts w:eastAsiaTheme="minorHAnsi"/>
                <w:color w:val="00435B"/>
                <w:szCs w:val="20"/>
                <w:lang w:eastAsia="en-US"/>
              </w:rPr>
              <w:t xml:space="preserve">ar daugiau </w:t>
            </w:r>
            <w:r w:rsidR="00635F6A">
              <w:rPr>
                <w:rFonts w:eastAsiaTheme="minorHAnsi"/>
                <w:color w:val="00435B"/>
                <w:szCs w:val="20"/>
                <w:lang w:eastAsia="en-US"/>
              </w:rPr>
              <w:t>sutar</w:t>
            </w:r>
            <w:r w:rsidR="00417A9C">
              <w:rPr>
                <w:rFonts w:eastAsiaTheme="minorHAnsi"/>
                <w:color w:val="00435B"/>
                <w:szCs w:val="20"/>
                <w:lang w:eastAsia="en-US"/>
              </w:rPr>
              <w:t>čių</w:t>
            </w:r>
            <w:r w:rsidRPr="004B1C0D">
              <w:rPr>
                <w:rFonts w:eastAsiaTheme="minorHAnsi"/>
                <w:color w:val="00435B"/>
                <w:szCs w:val="20"/>
                <w:lang w:eastAsia="en-US"/>
              </w:rPr>
              <w:t>, kuri</w:t>
            </w:r>
            <w:r w:rsidR="00417A9C">
              <w:rPr>
                <w:rFonts w:eastAsiaTheme="minorHAnsi"/>
                <w:color w:val="00435B"/>
                <w:szCs w:val="20"/>
                <w:lang w:eastAsia="en-US"/>
              </w:rPr>
              <w:t xml:space="preserve">ų </w:t>
            </w:r>
            <w:r w:rsidRPr="004B1C0D">
              <w:rPr>
                <w:rFonts w:eastAsiaTheme="minorHAnsi"/>
                <w:color w:val="00435B"/>
                <w:szCs w:val="20"/>
                <w:lang w:eastAsia="en-US"/>
              </w:rPr>
              <w:t xml:space="preserve">objektas </w:t>
            </w:r>
            <w:r w:rsidR="00653D90" w:rsidRPr="004B1C0D">
              <w:rPr>
                <w:rFonts w:eastAsiaTheme="minorHAnsi"/>
                <w:b/>
                <w:bCs/>
                <w:color w:val="00435B"/>
                <w:szCs w:val="20"/>
                <w:lang w:eastAsia="en-US"/>
              </w:rPr>
              <w:t>susijęs su techninėje specifikacijoje aprašytomis</w:t>
            </w:r>
            <w:r w:rsidRPr="004B1C0D">
              <w:rPr>
                <w:rFonts w:eastAsiaTheme="minorHAnsi"/>
                <w:b/>
                <w:bCs/>
                <w:color w:val="00435B"/>
                <w:szCs w:val="20"/>
                <w:lang w:eastAsia="en-US"/>
              </w:rPr>
              <w:t xml:space="preserve"> paslaugo</w:t>
            </w:r>
            <w:r w:rsidR="00653D90" w:rsidRPr="004B1C0D">
              <w:rPr>
                <w:rFonts w:eastAsiaTheme="minorHAnsi"/>
                <w:b/>
                <w:bCs/>
                <w:color w:val="00435B"/>
                <w:szCs w:val="20"/>
                <w:lang w:eastAsia="en-US"/>
              </w:rPr>
              <w:t>mis</w:t>
            </w:r>
            <w:r w:rsidR="00EB380A">
              <w:rPr>
                <w:rFonts w:eastAsiaTheme="minorHAnsi"/>
                <w:b/>
                <w:bCs/>
                <w:color w:val="00435B"/>
                <w:szCs w:val="20"/>
                <w:lang w:eastAsia="en-US"/>
              </w:rPr>
              <w:t>*</w:t>
            </w:r>
            <w:r w:rsidRPr="004B1C0D">
              <w:rPr>
                <w:rFonts w:eastAsiaTheme="minorHAnsi"/>
                <w:color w:val="00435B"/>
                <w:szCs w:val="20"/>
                <w:lang w:eastAsia="en-US"/>
              </w:rPr>
              <w:t>,</w:t>
            </w:r>
            <w:r w:rsidR="002F215A">
              <w:rPr>
                <w:rFonts w:eastAsiaTheme="minorHAnsi"/>
                <w:color w:val="00435B"/>
                <w:szCs w:val="20"/>
                <w:lang w:eastAsia="en-US"/>
              </w:rPr>
              <w:t xml:space="preserve"> ir</w:t>
            </w:r>
            <w:r w:rsidRPr="004B1C0D">
              <w:rPr>
                <w:rFonts w:eastAsiaTheme="minorHAnsi"/>
                <w:color w:val="00435B"/>
                <w:szCs w:val="20"/>
                <w:lang w:eastAsia="en-US"/>
              </w:rPr>
              <w:t xml:space="preserve"> kuri</w:t>
            </w:r>
            <w:r w:rsidR="002F215A">
              <w:rPr>
                <w:rFonts w:eastAsiaTheme="minorHAnsi"/>
                <w:color w:val="00435B"/>
                <w:szCs w:val="20"/>
                <w:lang w:eastAsia="en-US"/>
              </w:rPr>
              <w:t>ų bendra</w:t>
            </w:r>
            <w:r w:rsidRPr="004B1C0D">
              <w:rPr>
                <w:rFonts w:eastAsiaTheme="minorHAnsi"/>
                <w:color w:val="00435B"/>
                <w:szCs w:val="20"/>
                <w:lang w:eastAsia="en-US"/>
              </w:rPr>
              <w:t xml:space="preserve"> vertė ne mažesnė</w:t>
            </w:r>
            <w:r w:rsidR="00635F6A">
              <w:rPr>
                <w:rFonts w:eastAsiaTheme="minorHAnsi"/>
                <w:color w:val="00435B"/>
                <w:szCs w:val="20"/>
                <w:lang w:eastAsia="en-US"/>
              </w:rPr>
              <w:t>,</w:t>
            </w:r>
            <w:r w:rsidRPr="004B1C0D">
              <w:rPr>
                <w:rFonts w:eastAsiaTheme="minorHAnsi"/>
                <w:color w:val="00435B"/>
                <w:szCs w:val="20"/>
                <w:lang w:eastAsia="en-US"/>
              </w:rPr>
              <w:t xml:space="preserve"> kaip 1</w:t>
            </w:r>
            <w:r w:rsidR="00607A6F">
              <w:rPr>
                <w:rFonts w:eastAsiaTheme="minorHAnsi"/>
                <w:color w:val="00435B"/>
                <w:szCs w:val="20"/>
                <w:lang w:eastAsia="en-US"/>
              </w:rPr>
              <w:t>10</w:t>
            </w:r>
            <w:r w:rsidRPr="004B1C0D">
              <w:rPr>
                <w:rFonts w:eastAsiaTheme="minorHAnsi"/>
                <w:color w:val="00435B"/>
                <w:szCs w:val="20"/>
                <w:lang w:eastAsia="en-US"/>
              </w:rPr>
              <w:t xml:space="preserve"> 000 Eur (</w:t>
            </w:r>
            <w:r w:rsidRPr="00D87EDC">
              <w:rPr>
                <w:rFonts w:eastAsiaTheme="minorHAnsi"/>
                <w:i/>
                <w:iCs/>
                <w:color w:val="00435B"/>
                <w:szCs w:val="20"/>
                <w:lang w:eastAsia="en-US"/>
              </w:rPr>
              <w:t>vienas šimtas</w:t>
            </w:r>
            <w:r w:rsidR="00FC3772">
              <w:rPr>
                <w:rFonts w:eastAsiaTheme="minorHAnsi"/>
                <w:i/>
                <w:iCs/>
                <w:color w:val="00435B"/>
                <w:szCs w:val="20"/>
                <w:lang w:eastAsia="en-US"/>
              </w:rPr>
              <w:t xml:space="preserve"> ir </w:t>
            </w:r>
            <w:r w:rsidRPr="00D87EDC">
              <w:rPr>
                <w:rFonts w:eastAsiaTheme="minorHAnsi"/>
                <w:i/>
                <w:iCs/>
                <w:color w:val="00435B"/>
                <w:szCs w:val="20"/>
                <w:lang w:eastAsia="en-US"/>
              </w:rPr>
              <w:t>dešimt tūkstanči</w:t>
            </w:r>
            <w:r w:rsidR="00FC3772">
              <w:rPr>
                <w:rFonts w:eastAsiaTheme="minorHAnsi"/>
                <w:i/>
                <w:iCs/>
                <w:color w:val="00435B"/>
                <w:szCs w:val="20"/>
                <w:lang w:eastAsia="en-US"/>
              </w:rPr>
              <w:t>ų</w:t>
            </w:r>
            <w:r w:rsidRPr="00D87EDC">
              <w:rPr>
                <w:rFonts w:eastAsiaTheme="minorHAnsi"/>
                <w:i/>
                <w:iCs/>
                <w:color w:val="00435B"/>
                <w:szCs w:val="20"/>
                <w:lang w:eastAsia="en-US"/>
              </w:rPr>
              <w:t xml:space="preserve"> eurų 00 ct</w:t>
            </w:r>
            <w:r w:rsidRPr="004B1C0D">
              <w:rPr>
                <w:rFonts w:eastAsiaTheme="minorHAnsi"/>
                <w:color w:val="00435B"/>
                <w:szCs w:val="20"/>
                <w:lang w:eastAsia="en-US"/>
              </w:rPr>
              <w:t>)</w:t>
            </w:r>
            <w:r w:rsidR="00201BCA" w:rsidRPr="004B1C0D">
              <w:rPr>
                <w:rFonts w:eastAsiaTheme="minorHAnsi"/>
                <w:color w:val="00435B"/>
                <w:szCs w:val="20"/>
                <w:lang w:eastAsia="en-US"/>
              </w:rPr>
              <w:t xml:space="preserve"> </w:t>
            </w:r>
            <w:r w:rsidRPr="004B1C0D">
              <w:rPr>
                <w:rFonts w:eastAsiaTheme="minorHAnsi"/>
                <w:color w:val="00435B"/>
                <w:szCs w:val="20"/>
                <w:lang w:eastAsia="en-US"/>
              </w:rPr>
              <w:t>be PVM.</w:t>
            </w:r>
          </w:p>
          <w:p w14:paraId="320DF93D" w14:textId="77777777" w:rsidR="000C5F3A" w:rsidRDefault="000C5F3A" w:rsidP="00E66D8F">
            <w:pPr>
              <w:tabs>
                <w:tab w:val="left" w:pos="993"/>
              </w:tabs>
              <w:spacing w:before="60" w:after="60" w:line="240" w:lineRule="auto"/>
              <w:ind w:right="57"/>
              <w:jc w:val="left"/>
              <w:rPr>
                <w:rFonts w:eastAsiaTheme="minorHAnsi"/>
                <w:color w:val="00435B"/>
                <w:szCs w:val="20"/>
                <w:lang w:eastAsia="en-US"/>
              </w:rPr>
            </w:pPr>
          </w:p>
          <w:p w14:paraId="5AF8748C" w14:textId="444E71A1" w:rsidR="000C5F3A" w:rsidRPr="000C5F3A" w:rsidRDefault="00EB380A" w:rsidP="00E66D8F">
            <w:pPr>
              <w:tabs>
                <w:tab w:val="left" w:pos="993"/>
              </w:tabs>
              <w:spacing w:before="60" w:after="60" w:line="240" w:lineRule="auto"/>
              <w:ind w:right="57"/>
              <w:jc w:val="left"/>
              <w:rPr>
                <w:rFonts w:eastAsiaTheme="minorHAnsi"/>
                <w:b/>
                <w:bCs/>
                <w:i/>
                <w:iCs/>
                <w:color w:val="00435B"/>
                <w:szCs w:val="20"/>
                <w:lang w:eastAsia="en-US"/>
              </w:rPr>
            </w:pPr>
            <w:r>
              <w:rPr>
                <w:rFonts w:eastAsiaTheme="minorHAnsi"/>
                <w:b/>
                <w:bCs/>
                <w:i/>
                <w:iCs/>
                <w:color w:val="00435B"/>
                <w:szCs w:val="20"/>
                <w:lang w:eastAsia="en-US"/>
              </w:rPr>
              <w:t>*</w:t>
            </w:r>
            <w:r w:rsidR="000C5F3A" w:rsidRPr="000C5F3A">
              <w:rPr>
                <w:rFonts w:eastAsiaTheme="minorHAnsi"/>
                <w:b/>
                <w:bCs/>
                <w:i/>
                <w:iCs/>
                <w:color w:val="00435B"/>
                <w:szCs w:val="20"/>
                <w:lang w:eastAsia="en-US"/>
              </w:rPr>
              <w:t xml:space="preserve"> </w:t>
            </w:r>
            <w:r w:rsidR="00C148E1" w:rsidRPr="00C148E1">
              <w:rPr>
                <w:rFonts w:eastAsiaTheme="minorHAnsi"/>
                <w:b/>
                <w:bCs/>
                <w:i/>
                <w:iCs/>
                <w:color w:val="00435B"/>
                <w:szCs w:val="20"/>
                <w:lang w:eastAsia="en-US"/>
              </w:rPr>
              <w:t xml:space="preserve">Privalo būti numatoma patirtis, </w:t>
            </w:r>
            <w:r w:rsidR="00C148E1" w:rsidRPr="006662BF">
              <w:rPr>
                <w:rFonts w:eastAsiaTheme="minorHAnsi"/>
                <w:b/>
                <w:bCs/>
                <w:i/>
                <w:iCs/>
                <w:color w:val="00435B"/>
                <w:szCs w:val="20"/>
                <w:u w:val="single"/>
                <w:lang w:eastAsia="en-US"/>
              </w:rPr>
              <w:t>susijusi su visais</w:t>
            </w:r>
            <w:r w:rsidR="00C148E1" w:rsidRPr="00C148E1">
              <w:rPr>
                <w:rFonts w:eastAsiaTheme="minorHAnsi"/>
                <w:b/>
                <w:bCs/>
                <w:i/>
                <w:iCs/>
                <w:color w:val="00435B"/>
                <w:szCs w:val="20"/>
                <w:lang w:eastAsia="en-US"/>
              </w:rPr>
              <w:t xml:space="preserve"> techninėje specifikacijoje nurodytais punktais:</w:t>
            </w:r>
          </w:p>
          <w:p w14:paraId="30F19C63" w14:textId="5128F659" w:rsidR="000C5F3A" w:rsidRPr="000C5F3A" w:rsidRDefault="000C5F3A" w:rsidP="00E66D8F">
            <w:pPr>
              <w:tabs>
                <w:tab w:val="left" w:pos="993"/>
              </w:tabs>
              <w:spacing w:before="60" w:after="60" w:line="240" w:lineRule="auto"/>
              <w:ind w:right="57"/>
              <w:jc w:val="left"/>
              <w:rPr>
                <w:rFonts w:eastAsiaTheme="minorHAnsi"/>
                <w:i/>
                <w:iCs/>
                <w:color w:val="00435B"/>
                <w:szCs w:val="20"/>
                <w:lang w:eastAsia="en-US"/>
              </w:rPr>
            </w:pPr>
            <w:r w:rsidRPr="000C5F3A">
              <w:rPr>
                <w:rFonts w:eastAsiaTheme="minorHAnsi"/>
                <w:i/>
                <w:iCs/>
                <w:color w:val="00435B"/>
                <w:szCs w:val="20"/>
                <w:lang w:eastAsia="en-US"/>
              </w:rPr>
              <w:t>1  IT infrastruktūros priežiūros paslaugos;</w:t>
            </w:r>
          </w:p>
          <w:p w14:paraId="3F33E09E" w14:textId="57AEDD75" w:rsidR="000C5F3A" w:rsidRPr="000C5F3A" w:rsidRDefault="000C5F3A" w:rsidP="00E66D8F">
            <w:pPr>
              <w:tabs>
                <w:tab w:val="left" w:pos="993"/>
              </w:tabs>
              <w:spacing w:before="60" w:after="60" w:line="240" w:lineRule="auto"/>
              <w:ind w:right="57"/>
              <w:jc w:val="left"/>
              <w:rPr>
                <w:rFonts w:eastAsiaTheme="minorHAnsi"/>
                <w:i/>
                <w:iCs/>
                <w:color w:val="00435B"/>
                <w:szCs w:val="20"/>
                <w:lang w:eastAsia="en-US"/>
              </w:rPr>
            </w:pPr>
            <w:r w:rsidRPr="000C5F3A">
              <w:rPr>
                <w:rFonts w:eastAsiaTheme="minorHAnsi"/>
                <w:i/>
                <w:iCs/>
                <w:color w:val="00435B"/>
                <w:szCs w:val="20"/>
                <w:lang w:eastAsia="en-US"/>
              </w:rPr>
              <w:t>2 Kompiuterinių darbo vietų priežiūros paslaugos;</w:t>
            </w:r>
          </w:p>
          <w:p w14:paraId="1A6ED9F8" w14:textId="61D961E4" w:rsidR="000C5F3A" w:rsidRPr="000C5F3A" w:rsidRDefault="000C5F3A" w:rsidP="00E66D8F">
            <w:pPr>
              <w:tabs>
                <w:tab w:val="left" w:pos="993"/>
              </w:tabs>
              <w:spacing w:before="60" w:after="60" w:line="240" w:lineRule="auto"/>
              <w:ind w:right="57"/>
              <w:jc w:val="left"/>
              <w:rPr>
                <w:rFonts w:eastAsiaTheme="minorHAnsi"/>
                <w:i/>
                <w:iCs/>
                <w:color w:val="00435B"/>
                <w:szCs w:val="20"/>
                <w:lang w:eastAsia="en-US"/>
              </w:rPr>
            </w:pPr>
            <w:r w:rsidRPr="000C5F3A">
              <w:rPr>
                <w:rFonts w:eastAsiaTheme="minorHAnsi"/>
                <w:i/>
                <w:iCs/>
                <w:color w:val="00435B"/>
                <w:szCs w:val="20"/>
                <w:lang w:eastAsia="en-US"/>
              </w:rPr>
              <w:t>3</w:t>
            </w:r>
            <w:r w:rsidR="00C148E1">
              <w:rPr>
                <w:rFonts w:eastAsiaTheme="minorHAnsi"/>
                <w:i/>
                <w:iCs/>
                <w:color w:val="00435B"/>
                <w:szCs w:val="20"/>
                <w:lang w:eastAsia="en-US"/>
              </w:rPr>
              <w:t>.</w:t>
            </w:r>
            <w:r w:rsidRPr="000C5F3A">
              <w:rPr>
                <w:rFonts w:eastAsiaTheme="minorHAnsi"/>
                <w:i/>
                <w:iCs/>
                <w:color w:val="00435B"/>
                <w:szCs w:val="20"/>
                <w:lang w:eastAsia="en-US"/>
              </w:rPr>
              <w:t xml:space="preserve"> Konsultacijos paslaugos</w:t>
            </w:r>
            <w:r w:rsidR="001E6ED5">
              <w:rPr>
                <w:rFonts w:eastAsiaTheme="minorHAnsi"/>
                <w:i/>
                <w:iCs/>
                <w:color w:val="00435B"/>
                <w:szCs w:val="20"/>
                <w:lang w:eastAsia="en-US"/>
              </w:rPr>
              <w:t xml:space="preserve"> </w:t>
            </w:r>
            <w:r w:rsidR="00531431">
              <w:rPr>
                <w:rFonts w:eastAsiaTheme="minorHAnsi"/>
                <w:i/>
                <w:iCs/>
                <w:color w:val="00435B"/>
                <w:szCs w:val="20"/>
                <w:lang w:eastAsia="en-US"/>
              </w:rPr>
              <w:t>(</w:t>
            </w:r>
            <w:r w:rsidR="00D51353">
              <w:rPr>
                <w:rFonts w:eastAsiaTheme="minorHAnsi"/>
                <w:i/>
                <w:iCs/>
                <w:color w:val="00435B"/>
                <w:szCs w:val="20"/>
                <w:lang w:eastAsia="en-US"/>
              </w:rPr>
              <w:t>kaip nurodyta Techninės specifikacijos 10</w:t>
            </w:r>
            <w:r w:rsidR="00F60DAB">
              <w:rPr>
                <w:rFonts w:eastAsiaTheme="minorHAnsi"/>
                <w:i/>
                <w:iCs/>
                <w:color w:val="00435B"/>
                <w:szCs w:val="20"/>
                <w:lang w:eastAsia="en-US"/>
              </w:rPr>
              <w:t xml:space="preserve">.3 </w:t>
            </w:r>
            <w:r w:rsidR="00D51353">
              <w:rPr>
                <w:rFonts w:eastAsiaTheme="minorHAnsi"/>
                <w:i/>
                <w:iCs/>
                <w:color w:val="00435B"/>
                <w:szCs w:val="20"/>
                <w:lang w:eastAsia="en-US"/>
              </w:rPr>
              <w:t xml:space="preserve"> skyriuje)</w:t>
            </w:r>
            <w:r w:rsidRPr="000C5F3A">
              <w:rPr>
                <w:rFonts w:eastAsiaTheme="minorHAnsi"/>
                <w:i/>
                <w:iCs/>
                <w:color w:val="00435B"/>
                <w:szCs w:val="20"/>
                <w:lang w:eastAsia="en-US"/>
              </w:rPr>
              <w:t>.</w:t>
            </w:r>
          </w:p>
          <w:p w14:paraId="67914814" w14:textId="77777777" w:rsidR="000C5F3A" w:rsidRDefault="000C5F3A" w:rsidP="00E66D8F">
            <w:pPr>
              <w:tabs>
                <w:tab w:val="left" w:pos="993"/>
              </w:tabs>
              <w:spacing w:before="60" w:after="60" w:line="240" w:lineRule="auto"/>
              <w:ind w:right="57"/>
              <w:jc w:val="left"/>
              <w:rPr>
                <w:rFonts w:eastAsiaTheme="minorHAnsi"/>
                <w:color w:val="00435B"/>
                <w:szCs w:val="20"/>
                <w:lang w:eastAsia="en-US"/>
              </w:rPr>
            </w:pPr>
          </w:p>
          <w:p w14:paraId="194D0BED" w14:textId="77777777" w:rsidR="000C5F3A" w:rsidRDefault="000C5F3A" w:rsidP="00E66D8F">
            <w:pPr>
              <w:tabs>
                <w:tab w:val="left" w:pos="993"/>
              </w:tabs>
              <w:spacing w:before="60" w:after="60" w:line="240" w:lineRule="auto"/>
              <w:ind w:right="57"/>
              <w:jc w:val="left"/>
              <w:rPr>
                <w:rFonts w:eastAsiaTheme="minorHAnsi"/>
                <w:color w:val="00435B"/>
                <w:szCs w:val="20"/>
                <w:lang w:eastAsia="en-US"/>
              </w:rPr>
            </w:pPr>
          </w:p>
          <w:p w14:paraId="59BDF0F6" w14:textId="77777777" w:rsidR="009619D4" w:rsidRDefault="009619D4" w:rsidP="00E66D8F">
            <w:pPr>
              <w:tabs>
                <w:tab w:val="left" w:pos="993"/>
              </w:tabs>
              <w:spacing w:before="60" w:after="60" w:line="240" w:lineRule="auto"/>
              <w:ind w:right="57"/>
              <w:jc w:val="left"/>
              <w:rPr>
                <w:rFonts w:eastAsiaTheme="minorHAnsi"/>
                <w:color w:val="00435B"/>
                <w:szCs w:val="20"/>
                <w:lang w:eastAsia="en-US"/>
              </w:rPr>
            </w:pPr>
          </w:p>
          <w:p w14:paraId="2C5ED154" w14:textId="77777777" w:rsidR="000C5F3A" w:rsidRDefault="000C5F3A" w:rsidP="00E66D8F">
            <w:pPr>
              <w:tabs>
                <w:tab w:val="left" w:pos="993"/>
              </w:tabs>
              <w:spacing w:before="60" w:after="60" w:line="240" w:lineRule="auto"/>
              <w:ind w:right="57"/>
              <w:jc w:val="left"/>
              <w:rPr>
                <w:rFonts w:eastAsiaTheme="minorHAnsi"/>
                <w:color w:val="00435B"/>
                <w:szCs w:val="20"/>
                <w:lang w:eastAsia="en-US"/>
              </w:rPr>
            </w:pPr>
          </w:p>
          <w:p w14:paraId="1CE7B634" w14:textId="77777777" w:rsidR="009619D4" w:rsidRDefault="009619D4" w:rsidP="00E66D8F">
            <w:pPr>
              <w:tabs>
                <w:tab w:val="left" w:pos="993"/>
              </w:tabs>
              <w:spacing w:before="60" w:after="60" w:line="240" w:lineRule="auto"/>
              <w:ind w:right="57"/>
              <w:jc w:val="left"/>
              <w:rPr>
                <w:rFonts w:eastAsiaTheme="minorHAnsi"/>
                <w:color w:val="00435B"/>
                <w:szCs w:val="20"/>
                <w:lang w:eastAsia="en-US"/>
              </w:rPr>
            </w:pPr>
          </w:p>
          <w:p w14:paraId="0E831AA9" w14:textId="77777777" w:rsidR="009619D4" w:rsidRDefault="009619D4" w:rsidP="00E66D8F">
            <w:pPr>
              <w:tabs>
                <w:tab w:val="left" w:pos="993"/>
              </w:tabs>
              <w:spacing w:before="60" w:after="60" w:line="240" w:lineRule="auto"/>
              <w:ind w:right="57"/>
              <w:jc w:val="left"/>
              <w:rPr>
                <w:rFonts w:eastAsiaTheme="minorHAnsi"/>
                <w:color w:val="00435B"/>
                <w:szCs w:val="20"/>
                <w:lang w:eastAsia="en-US"/>
              </w:rPr>
            </w:pPr>
          </w:p>
          <w:p w14:paraId="1B16A122" w14:textId="0FC49AFA" w:rsidR="009619D4" w:rsidRPr="004B1C0D" w:rsidRDefault="009619D4" w:rsidP="00573003">
            <w:pPr>
              <w:tabs>
                <w:tab w:val="left" w:pos="993"/>
              </w:tabs>
              <w:spacing w:before="60" w:after="60" w:line="240" w:lineRule="auto"/>
              <w:ind w:left="0" w:right="57" w:firstLine="0"/>
              <w:jc w:val="left"/>
              <w:rPr>
                <w:rFonts w:eastAsiaTheme="minorHAnsi"/>
                <w:color w:val="00435B"/>
                <w:szCs w:val="20"/>
                <w:lang w:eastAsia="en-US"/>
              </w:rPr>
            </w:pPr>
          </w:p>
        </w:tc>
        <w:tc>
          <w:tcPr>
            <w:tcW w:w="3402" w:type="dxa"/>
            <w:tcBorders>
              <w:bottom w:val="single" w:sz="2" w:space="0" w:color="auto"/>
              <w:right w:val="single" w:sz="4" w:space="0" w:color="000000"/>
            </w:tcBorders>
            <w:shd w:val="clear" w:color="auto" w:fill="FFFFFF" w:themeFill="background1"/>
            <w:tcMar>
              <w:left w:w="28" w:type="dxa"/>
              <w:right w:w="28" w:type="dxa"/>
            </w:tcMar>
          </w:tcPr>
          <w:p w14:paraId="58EA6ED9" w14:textId="4B96DAD6" w:rsidR="00527444" w:rsidRDefault="00527444" w:rsidP="00E66D8F">
            <w:pPr>
              <w:tabs>
                <w:tab w:val="left" w:pos="993"/>
              </w:tabs>
              <w:spacing w:before="60" w:after="60" w:line="240" w:lineRule="auto"/>
              <w:ind w:right="57"/>
              <w:jc w:val="left"/>
              <w:rPr>
                <w:rFonts w:eastAsiaTheme="minorHAnsi"/>
                <w:color w:val="00435B"/>
                <w:szCs w:val="20"/>
                <w:lang w:eastAsia="en-US"/>
              </w:rPr>
            </w:pPr>
            <w:r w:rsidRPr="00527444">
              <w:rPr>
                <w:rFonts w:eastAsiaTheme="minorHAnsi"/>
                <w:b/>
                <w:bCs/>
                <w:color w:val="00435B"/>
                <w:szCs w:val="20"/>
                <w:lang w:eastAsia="en-US"/>
              </w:rPr>
              <w:t>Pagrindinių per paskutinius 3 metus įvykdytų arba vykdomų sutarčių sąrašas</w:t>
            </w:r>
            <w:r w:rsidR="00366F28">
              <w:rPr>
                <w:rFonts w:eastAsiaTheme="minorHAnsi"/>
                <w:b/>
                <w:bCs/>
                <w:color w:val="00435B"/>
                <w:szCs w:val="20"/>
                <w:lang w:eastAsia="en-US"/>
              </w:rPr>
              <w:t xml:space="preserve"> (</w:t>
            </w:r>
            <w:r w:rsidR="00EB3562">
              <w:rPr>
                <w:rFonts w:eastAsiaTheme="minorHAnsi"/>
                <w:b/>
                <w:bCs/>
                <w:color w:val="00435B"/>
                <w:szCs w:val="20"/>
                <w:lang w:eastAsia="en-US"/>
              </w:rPr>
              <w:t>užpildytas 1 priedėlis)</w:t>
            </w:r>
            <w:r w:rsidRPr="00527444">
              <w:rPr>
                <w:rFonts w:eastAsiaTheme="minorHAnsi"/>
                <w:b/>
                <w:bCs/>
                <w:color w:val="00435B"/>
                <w:szCs w:val="20"/>
                <w:lang w:eastAsia="en-US"/>
              </w:rPr>
              <w:t>.</w:t>
            </w:r>
            <w:r w:rsidRPr="00527444">
              <w:rPr>
                <w:rFonts w:eastAsiaTheme="minorHAnsi"/>
                <w:color w:val="00435B"/>
                <w:szCs w:val="20"/>
                <w:lang w:eastAsia="en-US"/>
              </w:rPr>
              <w:t xml:space="preserve"> Kuriame kiekvienai sutarčiai nurodyti:</w:t>
            </w:r>
          </w:p>
          <w:p w14:paraId="4C648CF9" w14:textId="77777777" w:rsidR="00527444" w:rsidRDefault="00527444" w:rsidP="00E66D8F">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1. </w:t>
            </w:r>
            <w:r w:rsidRPr="00527444">
              <w:rPr>
                <w:rFonts w:eastAsiaTheme="minorHAnsi"/>
                <w:b/>
                <w:bCs/>
                <w:i/>
                <w:iCs/>
                <w:color w:val="00435B"/>
                <w:szCs w:val="20"/>
                <w:lang w:eastAsia="en-US"/>
              </w:rPr>
              <w:t>užsakovą – paslaugų gavėją</w:t>
            </w:r>
            <w:r w:rsidRPr="00527444">
              <w:rPr>
                <w:rFonts w:eastAsiaTheme="minorHAnsi"/>
                <w:color w:val="00435B"/>
                <w:szCs w:val="20"/>
                <w:lang w:eastAsia="en-US"/>
              </w:rPr>
              <w:t xml:space="preserve"> (įmonės/įstaigos/organizacijos pavadinimas, adresas, telefonas, kontaktinis asmuo);</w:t>
            </w:r>
          </w:p>
          <w:p w14:paraId="6D8C2C4D" w14:textId="77777777" w:rsidR="00527444" w:rsidRDefault="00527444" w:rsidP="00E66D8F">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2. </w:t>
            </w:r>
            <w:r w:rsidRPr="00527444">
              <w:rPr>
                <w:rFonts w:eastAsiaTheme="minorHAnsi"/>
                <w:b/>
                <w:bCs/>
                <w:i/>
                <w:iCs/>
                <w:color w:val="00435B"/>
                <w:szCs w:val="20"/>
                <w:lang w:eastAsia="en-US"/>
              </w:rPr>
              <w:t>sutarties vertę</w:t>
            </w:r>
            <w:r w:rsidRPr="00527444">
              <w:rPr>
                <w:rFonts w:eastAsiaTheme="minorHAnsi"/>
                <w:color w:val="00435B"/>
                <w:szCs w:val="20"/>
                <w:lang w:eastAsia="en-US"/>
              </w:rPr>
              <w:t>;</w:t>
            </w:r>
          </w:p>
          <w:p w14:paraId="6AD3F236" w14:textId="77777777" w:rsidR="00527444" w:rsidRDefault="00527444" w:rsidP="00E66D8F">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3</w:t>
            </w:r>
            <w:r w:rsidRPr="00527444">
              <w:rPr>
                <w:rFonts w:eastAsiaTheme="minorHAnsi"/>
                <w:b/>
                <w:bCs/>
                <w:i/>
                <w:iCs/>
                <w:color w:val="00435B"/>
                <w:szCs w:val="20"/>
                <w:lang w:eastAsia="en-US"/>
              </w:rPr>
              <w:t>. sutarties (jos dalies) objekto pavadinimą</w:t>
            </w:r>
            <w:r w:rsidRPr="00527444">
              <w:rPr>
                <w:rFonts w:eastAsiaTheme="minorHAnsi"/>
                <w:color w:val="00435B"/>
                <w:szCs w:val="20"/>
                <w:lang w:eastAsia="en-US"/>
              </w:rPr>
              <w:t>;</w:t>
            </w:r>
            <w:r>
              <w:rPr>
                <w:rFonts w:eastAsiaTheme="minorHAnsi"/>
                <w:color w:val="00435B"/>
                <w:szCs w:val="20"/>
                <w:lang w:eastAsia="en-US"/>
              </w:rPr>
              <w:t xml:space="preserve"> </w:t>
            </w:r>
          </w:p>
          <w:p w14:paraId="7D875823" w14:textId="088B99DF" w:rsidR="00F34941" w:rsidRDefault="00527444" w:rsidP="00E66D8F">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4. </w:t>
            </w:r>
            <w:r w:rsidRPr="00527444">
              <w:rPr>
                <w:rFonts w:eastAsiaTheme="minorHAnsi"/>
                <w:b/>
                <w:bCs/>
                <w:i/>
                <w:iCs/>
                <w:color w:val="00435B"/>
                <w:szCs w:val="20"/>
                <w:lang w:eastAsia="en-US"/>
              </w:rPr>
              <w:t>sutarties (jos dalies) pradžios ir pabaigos datą (metai ir mėnuo)</w:t>
            </w:r>
            <w:r w:rsidRPr="00527444">
              <w:rPr>
                <w:rFonts w:eastAsiaTheme="minorHAnsi"/>
                <w:color w:val="00435B"/>
                <w:szCs w:val="20"/>
                <w:lang w:eastAsia="en-US"/>
              </w:rPr>
              <w:t>;</w:t>
            </w:r>
          </w:p>
          <w:p w14:paraId="3E4F4651" w14:textId="110D8583" w:rsidR="00527444" w:rsidRDefault="00527444" w:rsidP="00E66D8F">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5. </w:t>
            </w:r>
            <w:r w:rsidRPr="00527444">
              <w:rPr>
                <w:rFonts w:eastAsiaTheme="minorHAnsi"/>
                <w:b/>
                <w:bCs/>
                <w:i/>
                <w:iCs/>
                <w:color w:val="00435B"/>
                <w:szCs w:val="20"/>
                <w:lang w:eastAsia="en-US"/>
              </w:rPr>
              <w:t>trumpą suteiktų paslaugų aprašymą</w:t>
            </w:r>
            <w:r w:rsidRPr="00527444">
              <w:rPr>
                <w:rFonts w:eastAsiaTheme="minorHAnsi"/>
                <w:color w:val="00435B"/>
                <w:szCs w:val="20"/>
                <w:lang w:eastAsia="en-US"/>
              </w:rPr>
              <w:t>;</w:t>
            </w:r>
          </w:p>
          <w:p w14:paraId="5C91305F" w14:textId="557203DF" w:rsidR="00527444" w:rsidRDefault="00527444" w:rsidP="00E66D8F">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6</w:t>
            </w:r>
            <w:r w:rsidRPr="00527444">
              <w:rPr>
                <w:rFonts w:eastAsiaTheme="minorHAnsi"/>
                <w:b/>
                <w:bCs/>
                <w:i/>
                <w:iCs/>
                <w:color w:val="00435B"/>
                <w:szCs w:val="20"/>
                <w:lang w:eastAsia="en-US"/>
              </w:rPr>
              <w:t>. pateikti užsakovo pažymą</w:t>
            </w:r>
            <w:r w:rsidRPr="00527444">
              <w:rPr>
                <w:rFonts w:eastAsiaTheme="minorHAnsi"/>
                <w:color w:val="00435B"/>
                <w:szCs w:val="20"/>
                <w:lang w:eastAsia="en-US"/>
              </w:rPr>
              <w:t xml:space="preserve"> (patvirtintą užsakovo arba jo įgalioto asmens parašu ir įmonės antspaudu (jei turi)), patvirtinančią, kad sutartiniai įsipareigojimai įvykdyti tinkamai, nurodant sutarties (jos dalies) objektą, sutarties (jos dalies) pradžios ir pabaigos datą (metai ir mėnuo), užsakovo kontaktinį asmenį (vardas, pavardė, pareigos, tel. Nr.), arba pasirašyto paslaugų priėmimo–perdavimo akto patvirtintą kopiją, o jų nesant – kitą lygiavertį dokumentą. Perkančioji organizacija, siekdama patikslinti pateiktą informaciją, pasilieka teisę be išankstinio įspėjimo susisiekti su nurodytu užsakovu.</w:t>
            </w:r>
          </w:p>
          <w:p w14:paraId="23E5C5F1" w14:textId="77777777" w:rsidR="000C5F3A" w:rsidRDefault="000C5F3A" w:rsidP="000C5F3A">
            <w:pPr>
              <w:tabs>
                <w:tab w:val="left" w:pos="993"/>
              </w:tabs>
              <w:spacing w:before="60" w:after="60" w:line="240" w:lineRule="auto"/>
              <w:ind w:left="0" w:right="57" w:firstLine="0"/>
              <w:jc w:val="left"/>
              <w:rPr>
                <w:rFonts w:eastAsiaTheme="minorHAnsi"/>
                <w:color w:val="00435B"/>
                <w:szCs w:val="20"/>
                <w:lang w:eastAsia="en-US"/>
              </w:rPr>
            </w:pPr>
          </w:p>
          <w:p w14:paraId="3A2D95F7" w14:textId="77777777" w:rsidR="00596906" w:rsidRPr="004B1C0D" w:rsidRDefault="00596906" w:rsidP="000C5F3A">
            <w:pPr>
              <w:tabs>
                <w:tab w:val="left" w:pos="993"/>
              </w:tabs>
              <w:spacing w:before="60" w:after="60" w:line="240" w:lineRule="auto"/>
              <w:ind w:left="0" w:right="57" w:firstLine="0"/>
              <w:jc w:val="left"/>
              <w:rPr>
                <w:rFonts w:eastAsiaTheme="minorHAnsi"/>
                <w:color w:val="00435B"/>
                <w:szCs w:val="20"/>
                <w:lang w:eastAsia="en-US"/>
              </w:rPr>
            </w:pPr>
          </w:p>
          <w:p w14:paraId="08327203" w14:textId="77777777" w:rsidR="00827D65" w:rsidRDefault="003167EF" w:rsidP="00E66D8F">
            <w:pPr>
              <w:tabs>
                <w:tab w:val="left" w:pos="993"/>
              </w:tabs>
              <w:spacing w:before="60" w:after="60" w:line="240" w:lineRule="auto"/>
              <w:ind w:right="57"/>
              <w:jc w:val="left"/>
              <w:rPr>
                <w:rFonts w:eastAsiaTheme="minorHAnsi"/>
                <w:b/>
                <w:bCs/>
                <w:i/>
                <w:iCs/>
                <w:color w:val="00435B"/>
                <w:szCs w:val="20"/>
                <w:lang w:eastAsia="en-US"/>
              </w:rPr>
            </w:pPr>
            <w:r>
              <w:rPr>
                <w:rFonts w:eastAsiaTheme="minorHAnsi"/>
                <w:b/>
                <w:bCs/>
                <w:i/>
                <w:iCs/>
                <w:color w:val="00435B"/>
                <w:szCs w:val="20"/>
                <w:lang w:eastAsia="en-US"/>
              </w:rPr>
              <w:t>*</w:t>
            </w:r>
            <w:r w:rsidR="00A220EC" w:rsidRPr="004B1C0D">
              <w:rPr>
                <w:rFonts w:eastAsiaTheme="minorHAnsi"/>
                <w:b/>
                <w:bCs/>
                <w:i/>
                <w:iCs/>
                <w:color w:val="00435B"/>
                <w:szCs w:val="20"/>
                <w:lang w:eastAsia="en-US"/>
              </w:rPr>
              <w:t>D</w:t>
            </w:r>
            <w:r w:rsidR="00F34941" w:rsidRPr="004B1C0D">
              <w:rPr>
                <w:rFonts w:eastAsiaTheme="minorHAnsi"/>
                <w:b/>
                <w:bCs/>
                <w:i/>
                <w:iCs/>
                <w:color w:val="00435B"/>
                <w:szCs w:val="20"/>
                <w:lang w:eastAsia="en-US"/>
              </w:rPr>
              <w:t>okumenta</w:t>
            </w:r>
            <w:r w:rsidR="00527444">
              <w:rPr>
                <w:rFonts w:eastAsiaTheme="minorHAnsi"/>
                <w:b/>
                <w:bCs/>
                <w:i/>
                <w:iCs/>
                <w:color w:val="00435B"/>
                <w:szCs w:val="20"/>
                <w:lang w:eastAsia="en-US"/>
              </w:rPr>
              <w:t>i</w:t>
            </w:r>
            <w:r w:rsidR="00F34941" w:rsidRPr="004B1C0D">
              <w:rPr>
                <w:rFonts w:eastAsiaTheme="minorHAnsi"/>
                <w:b/>
                <w:bCs/>
                <w:i/>
                <w:iCs/>
                <w:color w:val="00435B"/>
                <w:szCs w:val="20"/>
                <w:lang w:eastAsia="en-US"/>
              </w:rPr>
              <w:t xml:space="preserve"> </w:t>
            </w:r>
            <w:r w:rsidR="00A220EC" w:rsidRPr="004B1C0D">
              <w:rPr>
                <w:rFonts w:eastAsiaTheme="minorHAnsi"/>
                <w:b/>
                <w:bCs/>
                <w:i/>
                <w:iCs/>
                <w:color w:val="00435B"/>
                <w:szCs w:val="20"/>
                <w:lang w:eastAsia="en-US"/>
              </w:rPr>
              <w:t>pateikiam</w:t>
            </w:r>
            <w:r w:rsidR="00527444">
              <w:rPr>
                <w:rFonts w:eastAsiaTheme="minorHAnsi"/>
                <w:b/>
                <w:bCs/>
                <w:i/>
                <w:iCs/>
                <w:color w:val="00435B"/>
                <w:szCs w:val="20"/>
                <w:lang w:eastAsia="en-US"/>
              </w:rPr>
              <w:t>i</w:t>
            </w:r>
            <w:r w:rsidR="00A220EC" w:rsidRPr="004B1C0D">
              <w:rPr>
                <w:rFonts w:eastAsiaTheme="minorHAnsi"/>
                <w:b/>
                <w:bCs/>
                <w:i/>
                <w:iCs/>
                <w:color w:val="00435B"/>
                <w:szCs w:val="20"/>
                <w:lang w:eastAsia="en-US"/>
              </w:rPr>
              <w:t xml:space="preserve"> </w:t>
            </w:r>
            <w:r w:rsidR="00F34941" w:rsidRPr="004B1C0D">
              <w:rPr>
                <w:rFonts w:eastAsiaTheme="minorHAnsi"/>
                <w:b/>
                <w:bCs/>
                <w:i/>
                <w:iCs/>
                <w:color w:val="00435B"/>
                <w:szCs w:val="20"/>
                <w:lang w:eastAsia="en-US"/>
              </w:rPr>
              <w:t>elektroninėje formoje</w:t>
            </w:r>
            <w:r w:rsidR="00E66D8F" w:rsidRPr="004B1C0D">
              <w:rPr>
                <w:rFonts w:eastAsiaTheme="minorHAnsi"/>
                <w:b/>
                <w:bCs/>
                <w:i/>
                <w:iCs/>
                <w:color w:val="00435B"/>
                <w:szCs w:val="20"/>
                <w:lang w:eastAsia="en-US"/>
              </w:rPr>
              <w:t>.</w:t>
            </w:r>
          </w:p>
          <w:p w14:paraId="1D5BA779" w14:textId="77777777" w:rsidR="000C5F3A" w:rsidRDefault="000C5F3A" w:rsidP="00E66D8F">
            <w:pPr>
              <w:tabs>
                <w:tab w:val="left" w:pos="993"/>
              </w:tabs>
              <w:spacing w:before="60" w:after="60" w:line="240" w:lineRule="auto"/>
              <w:ind w:right="57"/>
              <w:jc w:val="left"/>
              <w:rPr>
                <w:rFonts w:eastAsiaTheme="minorHAnsi"/>
                <w:b/>
                <w:bCs/>
                <w:i/>
                <w:iCs/>
                <w:color w:val="00435B"/>
                <w:szCs w:val="20"/>
                <w:lang w:eastAsia="en-US"/>
              </w:rPr>
            </w:pPr>
          </w:p>
          <w:p w14:paraId="5A7D64FE" w14:textId="77777777" w:rsidR="000C5F3A" w:rsidRDefault="000C5F3A" w:rsidP="00E66D8F">
            <w:pPr>
              <w:tabs>
                <w:tab w:val="left" w:pos="993"/>
              </w:tabs>
              <w:spacing w:before="60" w:after="60" w:line="240" w:lineRule="auto"/>
              <w:ind w:right="57"/>
              <w:jc w:val="left"/>
              <w:rPr>
                <w:rFonts w:eastAsiaTheme="minorHAnsi"/>
                <w:b/>
                <w:bCs/>
                <w:i/>
                <w:iCs/>
                <w:color w:val="00435B"/>
                <w:szCs w:val="20"/>
                <w:lang w:eastAsia="en-US"/>
              </w:rPr>
            </w:pPr>
          </w:p>
          <w:p w14:paraId="499BCD4A" w14:textId="77777777" w:rsidR="000C5F3A" w:rsidRDefault="000C5F3A" w:rsidP="00E66D8F">
            <w:pPr>
              <w:tabs>
                <w:tab w:val="left" w:pos="993"/>
              </w:tabs>
              <w:spacing w:before="60" w:after="60" w:line="240" w:lineRule="auto"/>
              <w:ind w:right="57"/>
              <w:jc w:val="left"/>
              <w:rPr>
                <w:rFonts w:eastAsiaTheme="minorHAnsi"/>
                <w:b/>
                <w:bCs/>
                <w:i/>
                <w:iCs/>
                <w:color w:val="00435B"/>
                <w:szCs w:val="20"/>
                <w:lang w:eastAsia="en-US"/>
              </w:rPr>
            </w:pPr>
          </w:p>
          <w:p w14:paraId="4510B0EA" w14:textId="77777777" w:rsidR="000C5F3A" w:rsidRDefault="000C5F3A" w:rsidP="00E66D8F">
            <w:pPr>
              <w:tabs>
                <w:tab w:val="left" w:pos="993"/>
              </w:tabs>
              <w:spacing w:before="60" w:after="60" w:line="240" w:lineRule="auto"/>
              <w:ind w:right="57"/>
              <w:jc w:val="left"/>
              <w:rPr>
                <w:rFonts w:eastAsiaTheme="minorHAnsi"/>
                <w:b/>
                <w:bCs/>
                <w:i/>
                <w:iCs/>
                <w:color w:val="00435B"/>
                <w:szCs w:val="20"/>
                <w:lang w:eastAsia="en-US"/>
              </w:rPr>
            </w:pPr>
          </w:p>
          <w:p w14:paraId="73811254" w14:textId="77777777" w:rsidR="000C5F3A" w:rsidRDefault="000C5F3A" w:rsidP="00E66D8F">
            <w:pPr>
              <w:tabs>
                <w:tab w:val="left" w:pos="993"/>
              </w:tabs>
              <w:spacing w:before="60" w:after="60" w:line="240" w:lineRule="auto"/>
              <w:ind w:right="57"/>
              <w:jc w:val="left"/>
              <w:rPr>
                <w:rFonts w:eastAsiaTheme="minorHAnsi"/>
                <w:b/>
                <w:bCs/>
                <w:i/>
                <w:iCs/>
                <w:color w:val="00435B"/>
                <w:szCs w:val="20"/>
                <w:lang w:eastAsia="en-US"/>
              </w:rPr>
            </w:pPr>
          </w:p>
          <w:p w14:paraId="29393A81" w14:textId="77777777" w:rsidR="000C5F3A" w:rsidRDefault="000C5F3A" w:rsidP="00E66D8F">
            <w:pPr>
              <w:tabs>
                <w:tab w:val="left" w:pos="993"/>
              </w:tabs>
              <w:spacing w:before="60" w:after="60" w:line="240" w:lineRule="auto"/>
              <w:ind w:right="57"/>
              <w:jc w:val="left"/>
              <w:rPr>
                <w:rFonts w:eastAsiaTheme="minorHAnsi"/>
                <w:b/>
                <w:bCs/>
                <w:i/>
                <w:iCs/>
                <w:color w:val="00435B"/>
                <w:szCs w:val="20"/>
                <w:lang w:eastAsia="en-US"/>
              </w:rPr>
            </w:pPr>
          </w:p>
          <w:p w14:paraId="1F3978E7" w14:textId="77777777" w:rsidR="000C5F3A" w:rsidRDefault="000C5F3A" w:rsidP="00E66D8F">
            <w:pPr>
              <w:tabs>
                <w:tab w:val="left" w:pos="993"/>
              </w:tabs>
              <w:spacing w:before="60" w:after="60" w:line="240" w:lineRule="auto"/>
              <w:ind w:right="57"/>
              <w:jc w:val="left"/>
              <w:rPr>
                <w:rFonts w:eastAsiaTheme="minorHAnsi"/>
                <w:b/>
                <w:bCs/>
                <w:i/>
                <w:iCs/>
                <w:color w:val="00435B"/>
                <w:szCs w:val="20"/>
                <w:lang w:eastAsia="en-US"/>
              </w:rPr>
            </w:pPr>
          </w:p>
          <w:p w14:paraId="4E305A5C" w14:textId="438F5FBD" w:rsidR="000C5F3A" w:rsidRPr="004B1C0D" w:rsidRDefault="000C5F3A" w:rsidP="00E66D8F">
            <w:pPr>
              <w:tabs>
                <w:tab w:val="left" w:pos="993"/>
              </w:tabs>
              <w:spacing w:before="60" w:after="60" w:line="240" w:lineRule="auto"/>
              <w:ind w:right="57"/>
              <w:jc w:val="left"/>
              <w:rPr>
                <w:rFonts w:eastAsiaTheme="minorHAnsi"/>
                <w:b/>
                <w:bCs/>
                <w:i/>
                <w:iCs/>
                <w:color w:val="00435B"/>
                <w:szCs w:val="20"/>
                <w:lang w:eastAsia="en-US"/>
              </w:rPr>
            </w:pPr>
          </w:p>
        </w:tc>
        <w:tc>
          <w:tcPr>
            <w:tcW w:w="2839" w:type="dxa"/>
            <w:tcBorders>
              <w:left w:val="single" w:sz="4" w:space="0" w:color="000000"/>
              <w:bottom w:val="single" w:sz="2" w:space="0" w:color="auto"/>
            </w:tcBorders>
            <w:shd w:val="clear" w:color="auto" w:fill="FFFFFF" w:themeFill="background1"/>
          </w:tcPr>
          <w:p w14:paraId="6E724FA7" w14:textId="1510F554" w:rsidR="00827D65" w:rsidRPr="004B1C0D" w:rsidRDefault="009E2B01" w:rsidP="00BC3EDB">
            <w:pPr>
              <w:tabs>
                <w:tab w:val="left" w:pos="993"/>
              </w:tabs>
              <w:spacing w:before="60" w:after="60" w:line="240" w:lineRule="auto"/>
              <w:ind w:right="57"/>
              <w:jc w:val="left"/>
              <w:rPr>
                <w:rFonts w:eastAsiaTheme="minorHAnsi"/>
                <w:color w:val="00435B"/>
                <w:szCs w:val="20"/>
                <w:lang w:eastAsia="en-US"/>
              </w:rPr>
            </w:pPr>
            <w:r w:rsidRPr="009E2B01">
              <w:rPr>
                <w:bCs/>
                <w:color w:val="00435B"/>
              </w:rPr>
              <w:t xml:space="preserve">Tiekėjas, tiekėjų grupės nariai bendrai (gali ir vienas tiekėjų grupės narys) ir (arba) ūkio subjektas, kurio pajėgumais remiasi tiekėjas, </w:t>
            </w:r>
            <w:r w:rsidRPr="009E2B01">
              <w:rPr>
                <w:color w:val="00435B"/>
                <w:szCs w:val="24"/>
              </w:rPr>
              <w:t>jeigu tas subjektas pats vykdys tą pirkimo sutarties dalį, kuriai reikia jo turimų pajėgumų.</w:t>
            </w:r>
          </w:p>
        </w:tc>
      </w:tr>
      <w:tr w:rsidR="00D06241" w:rsidRPr="00670751" w14:paraId="3BC16E8C" w14:textId="012C1C7B" w:rsidTr="00527444">
        <w:trPr>
          <w:cantSplit/>
          <w:jc w:val="center"/>
        </w:trPr>
        <w:tc>
          <w:tcPr>
            <w:tcW w:w="704" w:type="dxa"/>
            <w:shd w:val="clear" w:color="auto" w:fill="FFFFFF" w:themeFill="background1"/>
            <w:tcMar>
              <w:left w:w="28" w:type="dxa"/>
              <w:right w:w="28" w:type="dxa"/>
            </w:tcMar>
          </w:tcPr>
          <w:p w14:paraId="2B72AF0B" w14:textId="503DA8B1" w:rsidR="00D06241" w:rsidRPr="00670751" w:rsidRDefault="00D06241" w:rsidP="00D06241">
            <w:pPr>
              <w:tabs>
                <w:tab w:val="left" w:pos="993"/>
              </w:tabs>
              <w:spacing w:before="60" w:after="60" w:line="240" w:lineRule="auto"/>
              <w:ind w:right="57"/>
              <w:jc w:val="left"/>
              <w:rPr>
                <w:rFonts w:eastAsiaTheme="minorHAnsi"/>
                <w:color w:val="00435B"/>
                <w:szCs w:val="20"/>
                <w:lang w:val="en-GB" w:eastAsia="en-US"/>
              </w:rPr>
            </w:pPr>
            <w:r>
              <w:rPr>
                <w:rFonts w:eastAsiaTheme="minorHAnsi"/>
                <w:color w:val="00435B"/>
                <w:szCs w:val="20"/>
                <w:lang w:val="en-GB" w:eastAsia="en-US"/>
              </w:rPr>
              <w:lastRenderedPageBreak/>
              <w:t>1.</w:t>
            </w:r>
            <w:r w:rsidR="00EE7172">
              <w:rPr>
                <w:rFonts w:eastAsiaTheme="minorHAnsi"/>
                <w:color w:val="00435B"/>
                <w:szCs w:val="20"/>
                <w:lang w:val="en-GB" w:eastAsia="en-US"/>
              </w:rPr>
              <w:t>1</w:t>
            </w:r>
            <w:r>
              <w:rPr>
                <w:rFonts w:eastAsiaTheme="minorHAnsi"/>
                <w:color w:val="00435B"/>
                <w:szCs w:val="20"/>
                <w:lang w:val="en-GB" w:eastAsia="en-US"/>
              </w:rPr>
              <w:t>.</w:t>
            </w:r>
            <w:r w:rsidR="003D637C">
              <w:rPr>
                <w:rFonts w:eastAsiaTheme="minorHAnsi"/>
                <w:color w:val="00435B"/>
                <w:szCs w:val="20"/>
                <w:lang w:val="en-GB" w:eastAsia="en-US"/>
              </w:rPr>
              <w:t>2</w:t>
            </w:r>
            <w:r>
              <w:rPr>
                <w:rFonts w:eastAsiaTheme="minorHAnsi"/>
                <w:color w:val="00435B"/>
                <w:szCs w:val="20"/>
                <w:lang w:val="en-GB" w:eastAsia="en-US"/>
              </w:rPr>
              <w:t>.</w:t>
            </w:r>
          </w:p>
        </w:tc>
        <w:tc>
          <w:tcPr>
            <w:tcW w:w="3119" w:type="dxa"/>
            <w:shd w:val="clear" w:color="auto" w:fill="FFFFFF" w:themeFill="background1"/>
            <w:tcMar>
              <w:left w:w="28" w:type="dxa"/>
              <w:right w:w="28" w:type="dxa"/>
            </w:tcMar>
          </w:tcPr>
          <w:p w14:paraId="741E5EDF" w14:textId="77777777" w:rsidR="00D06241" w:rsidRPr="005F7754" w:rsidRDefault="00D06241" w:rsidP="00D06241">
            <w:pPr>
              <w:tabs>
                <w:tab w:val="left" w:pos="993"/>
              </w:tabs>
              <w:spacing w:before="60" w:after="60" w:line="240" w:lineRule="auto"/>
              <w:ind w:left="0" w:right="57" w:firstLine="0"/>
              <w:jc w:val="left"/>
              <w:rPr>
                <w:rFonts w:eastAsiaTheme="minorHAnsi"/>
                <w:b/>
                <w:bCs/>
                <w:color w:val="00435B"/>
                <w:szCs w:val="20"/>
                <w:lang w:eastAsia="en-US"/>
              </w:rPr>
            </w:pPr>
            <w:r w:rsidRPr="00A709D1">
              <w:rPr>
                <w:rFonts w:eastAsiaTheme="minorHAnsi"/>
                <w:b/>
                <w:bCs/>
                <w:color w:val="00435B"/>
                <w:szCs w:val="20"/>
                <w:lang w:eastAsia="en-US"/>
              </w:rPr>
              <w:t>Reikalavimai Tiekėjo ekspertų (</w:t>
            </w:r>
            <w:r w:rsidRPr="00A709D1">
              <w:rPr>
                <w:rFonts w:eastAsiaTheme="minorHAnsi"/>
                <w:b/>
                <w:bCs/>
                <w:i/>
                <w:iCs/>
                <w:color w:val="00435B"/>
                <w:szCs w:val="20"/>
                <w:lang w:eastAsia="en-US"/>
              </w:rPr>
              <w:t>specialistų</w:t>
            </w:r>
            <w:r w:rsidRPr="00A709D1">
              <w:rPr>
                <w:rFonts w:eastAsiaTheme="minorHAnsi"/>
                <w:b/>
                <w:bCs/>
                <w:color w:val="00435B"/>
                <w:szCs w:val="20"/>
                <w:lang w:eastAsia="en-US"/>
              </w:rPr>
              <w:t>), atsakingų už sutarties vykdymą, kvalifikacijai.</w:t>
            </w:r>
          </w:p>
          <w:p w14:paraId="16E10A70" w14:textId="2EA73E57" w:rsidR="00D06241" w:rsidRDefault="00D06241" w:rsidP="00D06241">
            <w:pPr>
              <w:tabs>
                <w:tab w:val="left" w:pos="993"/>
              </w:tabs>
              <w:spacing w:before="60" w:after="60" w:line="240" w:lineRule="auto"/>
              <w:ind w:left="0" w:right="57" w:firstLine="0"/>
              <w:jc w:val="left"/>
              <w:rPr>
                <w:rFonts w:eastAsiaTheme="minorHAnsi"/>
                <w:color w:val="00435B"/>
                <w:szCs w:val="20"/>
                <w:lang w:eastAsia="en-US"/>
              </w:rPr>
            </w:pPr>
            <w:r w:rsidRPr="00F208DF">
              <w:rPr>
                <w:rFonts w:eastAsiaTheme="minorHAnsi"/>
                <w:color w:val="00435B"/>
                <w:szCs w:val="20"/>
                <w:lang w:eastAsia="en-US"/>
              </w:rPr>
              <w:t>Sutarties įvykdymui reikalingi šie žemiau lentelėje pateikti sutartį vykdantys pagrindiniai specialistai.</w:t>
            </w:r>
            <w:r>
              <w:rPr>
                <w:rFonts w:eastAsiaTheme="minorHAnsi"/>
                <w:color w:val="00435B"/>
                <w:szCs w:val="20"/>
                <w:lang w:eastAsia="en-US"/>
              </w:rPr>
              <w:t xml:space="preserve"> </w:t>
            </w:r>
          </w:p>
          <w:p w14:paraId="525A3384" w14:textId="77777777" w:rsidR="00D06241" w:rsidRDefault="00D06241" w:rsidP="00D06241">
            <w:pPr>
              <w:tabs>
                <w:tab w:val="left" w:pos="993"/>
              </w:tabs>
              <w:spacing w:before="60" w:after="60" w:line="240" w:lineRule="auto"/>
              <w:ind w:left="0" w:right="57" w:firstLine="0"/>
              <w:jc w:val="left"/>
              <w:rPr>
                <w:rFonts w:eastAsiaTheme="minorHAnsi"/>
                <w:b/>
                <w:bCs/>
                <w:color w:val="00435B"/>
                <w:szCs w:val="20"/>
                <w:lang w:eastAsia="en-US"/>
              </w:rPr>
            </w:pPr>
            <w:r w:rsidRPr="00BB704B">
              <w:rPr>
                <w:rFonts w:eastAsiaTheme="minorHAnsi"/>
                <w:b/>
                <w:bCs/>
                <w:color w:val="00435B"/>
                <w:szCs w:val="20"/>
                <w:lang w:eastAsia="en-US"/>
              </w:rPr>
              <w:t>Reikalaujami specialistai ir reikalavimai jų kvalifikacijai:</w:t>
            </w:r>
          </w:p>
          <w:p w14:paraId="69773E12" w14:textId="2120890D" w:rsidR="00D06241" w:rsidRPr="004E7C12" w:rsidRDefault="00D06241" w:rsidP="00D06241">
            <w:pPr>
              <w:tabs>
                <w:tab w:val="left" w:pos="993"/>
              </w:tabs>
              <w:spacing w:before="60" w:after="60" w:line="240" w:lineRule="auto"/>
              <w:ind w:left="0" w:right="57" w:firstLine="0"/>
              <w:jc w:val="left"/>
              <w:rPr>
                <w:rFonts w:eastAsiaTheme="minorHAnsi"/>
                <w:color w:val="00435B"/>
                <w:szCs w:val="20"/>
                <w:lang w:eastAsia="en-US"/>
              </w:rPr>
            </w:pPr>
            <w:r>
              <w:rPr>
                <w:rFonts w:eastAsiaTheme="minorHAnsi"/>
                <w:color w:val="00435B"/>
                <w:szCs w:val="20"/>
                <w:lang w:eastAsia="en-US"/>
              </w:rPr>
              <w:t>1</w:t>
            </w:r>
            <w:r w:rsidRPr="004E7C12">
              <w:rPr>
                <w:rFonts w:eastAsiaTheme="minorHAnsi"/>
                <w:color w:val="00435B"/>
                <w:szCs w:val="20"/>
                <w:lang w:eastAsia="en-US"/>
              </w:rPr>
              <w:t>.</w:t>
            </w:r>
            <w:r w:rsidR="007D7A03">
              <w:rPr>
                <w:rFonts w:eastAsiaTheme="minorHAnsi"/>
                <w:color w:val="00435B"/>
                <w:szCs w:val="20"/>
                <w:lang w:eastAsia="en-US"/>
              </w:rPr>
              <w:t>1</w:t>
            </w:r>
            <w:r w:rsidR="00DC34C2">
              <w:rPr>
                <w:rFonts w:eastAsiaTheme="minorHAnsi"/>
                <w:color w:val="00435B"/>
                <w:szCs w:val="20"/>
                <w:lang w:eastAsia="en-US"/>
              </w:rPr>
              <w:t>.2.</w:t>
            </w:r>
            <w:r w:rsidRPr="004E7C12">
              <w:rPr>
                <w:rFonts w:eastAsiaTheme="minorHAnsi"/>
                <w:color w:val="00435B"/>
                <w:szCs w:val="20"/>
                <w:lang w:eastAsia="en-US"/>
              </w:rPr>
              <w:t>1</w:t>
            </w:r>
            <w:r>
              <w:rPr>
                <w:rFonts w:eastAsiaTheme="minorHAnsi"/>
                <w:color w:val="00435B"/>
                <w:szCs w:val="20"/>
                <w:lang w:eastAsia="en-US"/>
              </w:rPr>
              <w:t xml:space="preserve">. </w:t>
            </w:r>
            <w:r w:rsidRPr="004E7C12">
              <w:rPr>
                <w:rFonts w:eastAsiaTheme="minorHAnsi"/>
                <w:color w:val="00435B"/>
                <w:szCs w:val="20"/>
                <w:lang w:eastAsia="en-US"/>
              </w:rPr>
              <w:t>Tarnybinių stočių operacinių sistemų ne mažiau kaip vienas specialistas:</w:t>
            </w:r>
          </w:p>
          <w:p w14:paraId="5A13EC35" w14:textId="25EACA4D" w:rsidR="00D06241" w:rsidRDefault="00D06241" w:rsidP="00D06241">
            <w:pPr>
              <w:tabs>
                <w:tab w:val="left" w:pos="993"/>
              </w:tabs>
              <w:spacing w:before="60" w:after="60" w:line="240" w:lineRule="auto"/>
              <w:ind w:left="0" w:right="57" w:firstLine="0"/>
              <w:jc w:val="left"/>
              <w:rPr>
                <w:rFonts w:eastAsiaTheme="minorHAnsi"/>
                <w:color w:val="00435B"/>
                <w:szCs w:val="20"/>
                <w:lang w:eastAsia="en-US"/>
              </w:rPr>
            </w:pPr>
            <w:r w:rsidRPr="004E7C12">
              <w:rPr>
                <w:rFonts w:eastAsiaTheme="minorHAnsi"/>
                <w:color w:val="00435B"/>
                <w:szCs w:val="20"/>
                <w:lang w:eastAsia="en-US"/>
              </w:rPr>
              <w:t xml:space="preserve">Turi turėti tarnybinių stočių operacinių sistemų kvalifikaciją, patvirtintą </w:t>
            </w:r>
            <w:r w:rsidRPr="00A0128F">
              <w:rPr>
                <w:rFonts w:eastAsiaTheme="minorHAnsi"/>
                <w:b/>
                <w:bCs/>
                <w:color w:val="00435B"/>
                <w:szCs w:val="20"/>
                <w:lang w:eastAsia="en-US"/>
              </w:rPr>
              <w:t>RedHat Certified Professional arba lygiaverčiu</w:t>
            </w:r>
            <w:r w:rsidRPr="004E7C12">
              <w:rPr>
                <w:rFonts w:eastAsiaTheme="minorHAnsi"/>
                <w:color w:val="00435B"/>
                <w:szCs w:val="20"/>
                <w:lang w:eastAsia="en-US"/>
              </w:rPr>
              <w:t xml:space="preserve"> sertifikatu.</w:t>
            </w:r>
          </w:p>
          <w:p w14:paraId="49599927" w14:textId="5FBA7BA6" w:rsidR="00D06241" w:rsidRPr="0066163C" w:rsidRDefault="00D06241" w:rsidP="00D06241">
            <w:pPr>
              <w:tabs>
                <w:tab w:val="left" w:pos="993"/>
              </w:tabs>
              <w:spacing w:before="60" w:after="60" w:line="240" w:lineRule="auto"/>
              <w:ind w:left="0" w:right="57" w:firstLine="0"/>
              <w:jc w:val="left"/>
              <w:rPr>
                <w:rFonts w:eastAsiaTheme="minorHAnsi"/>
                <w:color w:val="00435B"/>
                <w:szCs w:val="20"/>
                <w:lang w:eastAsia="en-US"/>
              </w:rPr>
            </w:pPr>
            <w:r>
              <w:rPr>
                <w:rFonts w:eastAsiaTheme="minorHAnsi"/>
                <w:color w:val="00435B"/>
                <w:szCs w:val="20"/>
                <w:lang w:eastAsia="en-US"/>
              </w:rPr>
              <w:t>1.</w:t>
            </w:r>
            <w:r w:rsidR="007D7A03">
              <w:rPr>
                <w:rFonts w:eastAsiaTheme="minorHAnsi"/>
                <w:color w:val="00435B"/>
                <w:szCs w:val="20"/>
                <w:lang w:eastAsia="en-US"/>
              </w:rPr>
              <w:t>1</w:t>
            </w:r>
            <w:r w:rsidR="00DC34C2">
              <w:rPr>
                <w:rFonts w:eastAsiaTheme="minorHAnsi"/>
                <w:color w:val="00435B"/>
                <w:szCs w:val="20"/>
                <w:lang w:eastAsia="en-US"/>
              </w:rPr>
              <w:t>.2.</w:t>
            </w:r>
            <w:r>
              <w:rPr>
                <w:rFonts w:eastAsiaTheme="minorHAnsi"/>
                <w:color w:val="00435B"/>
                <w:szCs w:val="20"/>
                <w:lang w:eastAsia="en-US"/>
              </w:rPr>
              <w:t xml:space="preserve">2. </w:t>
            </w:r>
            <w:r w:rsidRPr="0066163C">
              <w:rPr>
                <w:rFonts w:eastAsiaTheme="minorHAnsi"/>
                <w:color w:val="00435B"/>
                <w:szCs w:val="20"/>
                <w:lang w:eastAsia="en-US"/>
              </w:rPr>
              <w:t>Tarnybinių stočių operacinių sistemų ne mažiau kaip vienas specialistas:</w:t>
            </w:r>
          </w:p>
          <w:p w14:paraId="190E065F" w14:textId="3B5FBC72" w:rsidR="00D06241" w:rsidRDefault="00D06241" w:rsidP="00D06241">
            <w:pPr>
              <w:tabs>
                <w:tab w:val="left" w:pos="993"/>
              </w:tabs>
              <w:spacing w:before="60" w:after="60" w:line="240" w:lineRule="auto"/>
              <w:ind w:left="0" w:right="57" w:firstLine="0"/>
              <w:jc w:val="left"/>
              <w:rPr>
                <w:rFonts w:eastAsiaTheme="minorHAnsi"/>
                <w:color w:val="00435B"/>
                <w:szCs w:val="20"/>
                <w:lang w:eastAsia="en-US"/>
              </w:rPr>
            </w:pPr>
            <w:r w:rsidRPr="0066163C">
              <w:rPr>
                <w:rFonts w:eastAsiaTheme="minorHAnsi"/>
                <w:color w:val="00435B"/>
                <w:szCs w:val="20"/>
                <w:lang w:eastAsia="en-US"/>
              </w:rPr>
              <w:t xml:space="preserve">Turi turėti tarnybinių stočių operacinių sistemų kvalifikaciją, patvirtintą </w:t>
            </w:r>
            <w:r w:rsidRPr="0066163C">
              <w:rPr>
                <w:rFonts w:eastAsiaTheme="minorHAnsi"/>
                <w:b/>
                <w:bCs/>
                <w:color w:val="00435B"/>
                <w:szCs w:val="20"/>
                <w:lang w:eastAsia="en-US"/>
              </w:rPr>
              <w:t>Microsoft Certified Solutions Expert arba lygiaverčiu</w:t>
            </w:r>
            <w:r w:rsidRPr="0066163C">
              <w:rPr>
                <w:rFonts w:eastAsiaTheme="minorHAnsi"/>
                <w:color w:val="00435B"/>
                <w:szCs w:val="20"/>
                <w:lang w:eastAsia="en-US"/>
              </w:rPr>
              <w:t xml:space="preserve"> sertifikatu.</w:t>
            </w:r>
          </w:p>
          <w:p w14:paraId="4A171FEF" w14:textId="2DB075B3" w:rsidR="00D06241" w:rsidRPr="009B3B8C" w:rsidRDefault="00D06241" w:rsidP="00D06241">
            <w:pPr>
              <w:tabs>
                <w:tab w:val="left" w:pos="993"/>
              </w:tabs>
              <w:spacing w:before="60" w:after="60" w:line="240" w:lineRule="auto"/>
              <w:ind w:left="0" w:right="57" w:firstLine="0"/>
              <w:jc w:val="left"/>
              <w:rPr>
                <w:rFonts w:eastAsiaTheme="minorHAnsi"/>
                <w:color w:val="00435B"/>
                <w:szCs w:val="20"/>
                <w:lang w:eastAsia="en-US"/>
              </w:rPr>
            </w:pPr>
            <w:r>
              <w:rPr>
                <w:rFonts w:eastAsiaTheme="minorHAnsi"/>
                <w:color w:val="00435B"/>
                <w:szCs w:val="20"/>
                <w:lang w:eastAsia="en-US"/>
              </w:rPr>
              <w:t>1.</w:t>
            </w:r>
            <w:r w:rsidR="007D7A03">
              <w:rPr>
                <w:rFonts w:eastAsiaTheme="minorHAnsi"/>
                <w:color w:val="00435B"/>
                <w:szCs w:val="20"/>
                <w:lang w:eastAsia="en-US"/>
              </w:rPr>
              <w:t>1</w:t>
            </w:r>
            <w:r w:rsidR="00DC34C2">
              <w:rPr>
                <w:rFonts w:eastAsiaTheme="minorHAnsi"/>
                <w:color w:val="00435B"/>
                <w:szCs w:val="20"/>
                <w:lang w:eastAsia="en-US"/>
              </w:rPr>
              <w:t>.2.</w:t>
            </w:r>
            <w:r>
              <w:rPr>
                <w:rFonts w:eastAsiaTheme="minorHAnsi"/>
                <w:color w:val="00435B"/>
                <w:szCs w:val="20"/>
                <w:lang w:eastAsia="en-US"/>
              </w:rPr>
              <w:t xml:space="preserve">3. </w:t>
            </w:r>
            <w:r w:rsidRPr="009B3B8C">
              <w:rPr>
                <w:rFonts w:eastAsiaTheme="minorHAnsi"/>
                <w:color w:val="00435B"/>
                <w:szCs w:val="20"/>
                <w:lang w:eastAsia="en-US"/>
              </w:rPr>
              <w:t>SQL duomenų bazių valdymo sistemos ne mažiau kaip vienas specialistas:</w:t>
            </w:r>
          </w:p>
          <w:p w14:paraId="1708A2AE" w14:textId="62CD3E66" w:rsidR="00D06241" w:rsidRDefault="00D06241" w:rsidP="00D06241">
            <w:pPr>
              <w:tabs>
                <w:tab w:val="left" w:pos="993"/>
              </w:tabs>
              <w:spacing w:before="60" w:after="60" w:line="240" w:lineRule="auto"/>
              <w:ind w:left="0" w:right="57" w:firstLine="0"/>
              <w:jc w:val="left"/>
              <w:rPr>
                <w:rFonts w:eastAsiaTheme="minorHAnsi"/>
                <w:color w:val="00435B"/>
                <w:szCs w:val="20"/>
                <w:lang w:eastAsia="en-US"/>
              </w:rPr>
            </w:pPr>
            <w:r w:rsidRPr="009B3B8C">
              <w:rPr>
                <w:rFonts w:eastAsiaTheme="minorHAnsi"/>
                <w:color w:val="00435B"/>
                <w:szCs w:val="20"/>
                <w:lang w:eastAsia="en-US"/>
              </w:rPr>
              <w:t xml:space="preserve">Turi turėti SQL duomenų bazių valdymo kvalifikaciją, patvirtintą </w:t>
            </w:r>
            <w:r w:rsidRPr="009B3B8C">
              <w:rPr>
                <w:rFonts w:eastAsiaTheme="minorHAnsi"/>
                <w:b/>
                <w:bCs/>
                <w:color w:val="00435B"/>
                <w:szCs w:val="20"/>
                <w:lang w:eastAsia="en-US"/>
              </w:rPr>
              <w:t>Microsoft Certified Solutions Expert Data Management and Analytics arba lygiaverčiu</w:t>
            </w:r>
            <w:r w:rsidRPr="009B3B8C">
              <w:rPr>
                <w:rFonts w:eastAsiaTheme="minorHAnsi"/>
                <w:color w:val="00435B"/>
                <w:szCs w:val="20"/>
                <w:lang w:eastAsia="en-US"/>
              </w:rPr>
              <w:t xml:space="preserve"> sertifikatu.</w:t>
            </w:r>
          </w:p>
          <w:p w14:paraId="41559EE3" w14:textId="08A18F48" w:rsidR="00D06241" w:rsidRPr="000A7151" w:rsidRDefault="00D06241" w:rsidP="00D06241">
            <w:pPr>
              <w:tabs>
                <w:tab w:val="left" w:pos="993"/>
              </w:tabs>
              <w:spacing w:before="60" w:after="60" w:line="240" w:lineRule="auto"/>
              <w:ind w:left="0" w:right="57" w:firstLine="0"/>
              <w:jc w:val="left"/>
              <w:rPr>
                <w:rFonts w:eastAsiaTheme="minorHAnsi"/>
                <w:color w:val="00435B"/>
                <w:szCs w:val="20"/>
                <w:lang w:eastAsia="en-US"/>
              </w:rPr>
            </w:pPr>
            <w:r w:rsidRPr="00354CC3">
              <w:rPr>
                <w:rFonts w:eastAsiaTheme="minorHAnsi"/>
                <w:color w:val="00435B"/>
                <w:szCs w:val="20"/>
                <w:lang w:eastAsia="en-US"/>
              </w:rPr>
              <w:t>1</w:t>
            </w:r>
            <w:r w:rsidR="007D7A03">
              <w:t>.</w:t>
            </w:r>
            <w:r w:rsidR="007D7A03">
              <w:rPr>
                <w:rFonts w:eastAsiaTheme="minorHAnsi"/>
                <w:color w:val="00435B"/>
                <w:szCs w:val="20"/>
                <w:lang w:eastAsia="en-US"/>
              </w:rPr>
              <w:t>1</w:t>
            </w:r>
            <w:r w:rsidR="00DC34C2" w:rsidRPr="00DC34C2">
              <w:rPr>
                <w:rFonts w:eastAsiaTheme="minorHAnsi"/>
                <w:color w:val="00435B"/>
                <w:szCs w:val="20"/>
                <w:lang w:eastAsia="en-US"/>
              </w:rPr>
              <w:t>.2.</w:t>
            </w:r>
            <w:r w:rsidRPr="00354CC3">
              <w:rPr>
                <w:rFonts w:eastAsiaTheme="minorHAnsi"/>
                <w:color w:val="00435B"/>
                <w:szCs w:val="20"/>
                <w:lang w:eastAsia="en-US"/>
              </w:rPr>
              <w:t xml:space="preserve">4. </w:t>
            </w:r>
            <w:r w:rsidRPr="000A7151">
              <w:rPr>
                <w:rFonts w:eastAsiaTheme="minorHAnsi"/>
                <w:color w:val="00435B"/>
                <w:szCs w:val="20"/>
                <w:lang w:eastAsia="en-US"/>
              </w:rPr>
              <w:t>Duomenų perdavimo tinklo valdymo ne mažiau kaip vienas specialistas:</w:t>
            </w:r>
          </w:p>
          <w:p w14:paraId="5667B9AF" w14:textId="7ADFFBE6" w:rsidR="00D06241" w:rsidRDefault="00D06241" w:rsidP="00D06241">
            <w:pPr>
              <w:tabs>
                <w:tab w:val="left" w:pos="993"/>
              </w:tabs>
              <w:spacing w:before="60" w:after="60" w:line="240" w:lineRule="auto"/>
              <w:ind w:left="0" w:right="57" w:firstLine="0"/>
              <w:jc w:val="left"/>
              <w:rPr>
                <w:rFonts w:eastAsiaTheme="minorHAnsi"/>
                <w:color w:val="00435B"/>
                <w:szCs w:val="20"/>
                <w:lang w:eastAsia="en-US"/>
              </w:rPr>
            </w:pPr>
            <w:r w:rsidRPr="000A7151">
              <w:rPr>
                <w:rFonts w:eastAsiaTheme="minorHAnsi"/>
                <w:color w:val="00435B"/>
                <w:szCs w:val="20"/>
                <w:lang w:eastAsia="en-US"/>
              </w:rPr>
              <w:t xml:space="preserve">Turi turėti duomenų perdavimo tinklo valdymo specialisto kvalifikaciją, patvirtintą </w:t>
            </w:r>
            <w:r w:rsidRPr="000A7151">
              <w:rPr>
                <w:rFonts w:eastAsiaTheme="minorHAnsi"/>
                <w:b/>
                <w:bCs/>
                <w:color w:val="00435B"/>
                <w:szCs w:val="20"/>
                <w:lang w:eastAsia="en-US"/>
              </w:rPr>
              <w:t>ACDP (Aruba Certified Design Professional)</w:t>
            </w:r>
            <w:r w:rsidRPr="000A7151">
              <w:rPr>
                <w:rFonts w:eastAsiaTheme="minorHAnsi"/>
                <w:color w:val="00435B"/>
                <w:szCs w:val="20"/>
                <w:lang w:eastAsia="en-US"/>
              </w:rPr>
              <w:t xml:space="preserve"> arba lygiaverčiu sertifikatu.</w:t>
            </w:r>
          </w:p>
          <w:p w14:paraId="644B5A2B" w14:textId="2CEFD0CD" w:rsidR="00D06241" w:rsidRPr="009F4CF5" w:rsidRDefault="00D06241" w:rsidP="00D06241">
            <w:pPr>
              <w:tabs>
                <w:tab w:val="left" w:pos="993"/>
              </w:tabs>
              <w:spacing w:before="60" w:after="60" w:line="240" w:lineRule="auto"/>
              <w:ind w:left="0" w:right="57" w:firstLine="0"/>
              <w:jc w:val="left"/>
              <w:rPr>
                <w:rFonts w:eastAsiaTheme="minorHAnsi"/>
                <w:color w:val="00435B"/>
                <w:szCs w:val="20"/>
                <w:lang w:eastAsia="en-US"/>
              </w:rPr>
            </w:pPr>
            <w:r>
              <w:rPr>
                <w:rFonts w:eastAsiaTheme="minorHAnsi"/>
                <w:color w:val="00435B"/>
                <w:szCs w:val="20"/>
                <w:lang w:eastAsia="en-US"/>
              </w:rPr>
              <w:t>1.</w:t>
            </w:r>
            <w:r w:rsidR="007D7A03">
              <w:rPr>
                <w:rFonts w:eastAsiaTheme="minorHAnsi"/>
                <w:color w:val="00435B"/>
                <w:szCs w:val="20"/>
                <w:lang w:eastAsia="en-US"/>
              </w:rPr>
              <w:t>1</w:t>
            </w:r>
            <w:r w:rsidR="00DC34C2">
              <w:rPr>
                <w:rFonts w:eastAsiaTheme="minorHAnsi"/>
                <w:color w:val="00435B"/>
                <w:szCs w:val="20"/>
                <w:lang w:eastAsia="en-US"/>
              </w:rPr>
              <w:t>.2.</w:t>
            </w:r>
            <w:r>
              <w:rPr>
                <w:rFonts w:eastAsiaTheme="minorHAnsi"/>
                <w:color w:val="00435B"/>
                <w:szCs w:val="20"/>
                <w:lang w:eastAsia="en-US"/>
              </w:rPr>
              <w:t>5. M365</w:t>
            </w:r>
            <w:r w:rsidRPr="009F4CF5">
              <w:rPr>
                <w:rFonts w:eastAsiaTheme="minorHAnsi"/>
                <w:color w:val="00435B"/>
                <w:szCs w:val="20"/>
                <w:lang w:eastAsia="en-US"/>
              </w:rPr>
              <w:t xml:space="preserve"> paslaugų </w:t>
            </w:r>
            <w:r>
              <w:rPr>
                <w:rFonts w:eastAsiaTheme="minorHAnsi"/>
                <w:color w:val="00435B"/>
                <w:szCs w:val="20"/>
                <w:lang w:eastAsia="en-US"/>
              </w:rPr>
              <w:t>administratorius</w:t>
            </w:r>
            <w:r w:rsidRPr="009F4CF5">
              <w:rPr>
                <w:rFonts w:eastAsiaTheme="minorHAnsi"/>
                <w:color w:val="00435B"/>
                <w:szCs w:val="20"/>
                <w:lang w:eastAsia="en-US"/>
              </w:rPr>
              <w:t xml:space="preserve"> ne mažiau kaip vienas specialistas:</w:t>
            </w:r>
          </w:p>
          <w:p w14:paraId="59ACB230" w14:textId="76DFB8DA" w:rsidR="00D06241" w:rsidRDefault="00D06241" w:rsidP="00D06241">
            <w:pPr>
              <w:tabs>
                <w:tab w:val="left" w:pos="993"/>
              </w:tabs>
              <w:spacing w:before="60" w:after="60" w:line="240" w:lineRule="auto"/>
              <w:ind w:left="0" w:right="57" w:firstLine="0"/>
              <w:jc w:val="left"/>
              <w:rPr>
                <w:rFonts w:eastAsiaTheme="minorHAnsi"/>
                <w:color w:val="00435B"/>
                <w:szCs w:val="20"/>
                <w:lang w:eastAsia="en-US"/>
              </w:rPr>
            </w:pPr>
            <w:r w:rsidRPr="009F4CF5">
              <w:rPr>
                <w:rFonts w:eastAsiaTheme="minorHAnsi"/>
                <w:color w:val="00435B"/>
                <w:szCs w:val="20"/>
                <w:lang w:eastAsia="en-US"/>
              </w:rPr>
              <w:t xml:space="preserve">Turi turėti </w:t>
            </w:r>
            <w:r>
              <w:rPr>
                <w:rFonts w:eastAsiaTheme="minorHAnsi"/>
                <w:color w:val="00435B"/>
                <w:szCs w:val="20"/>
                <w:lang w:eastAsia="en-US"/>
              </w:rPr>
              <w:t>M365</w:t>
            </w:r>
            <w:r w:rsidRPr="009F4CF5">
              <w:rPr>
                <w:rFonts w:eastAsiaTheme="minorHAnsi"/>
                <w:color w:val="00435B"/>
                <w:szCs w:val="20"/>
                <w:lang w:eastAsia="en-US"/>
              </w:rPr>
              <w:t xml:space="preserve"> paslaugų </w:t>
            </w:r>
            <w:r>
              <w:rPr>
                <w:rFonts w:eastAsiaTheme="minorHAnsi"/>
                <w:color w:val="00435B"/>
                <w:szCs w:val="20"/>
                <w:lang w:eastAsia="en-US"/>
              </w:rPr>
              <w:t>administratoriaus</w:t>
            </w:r>
            <w:r w:rsidRPr="009F4CF5">
              <w:rPr>
                <w:rFonts w:eastAsiaTheme="minorHAnsi"/>
                <w:color w:val="00435B"/>
                <w:szCs w:val="20"/>
                <w:lang w:eastAsia="en-US"/>
              </w:rPr>
              <w:t xml:space="preserve"> kvalifikaciją, patvirtintą </w:t>
            </w:r>
            <w:r w:rsidRPr="00007598">
              <w:rPr>
                <w:rFonts w:eastAsiaTheme="minorHAnsi"/>
                <w:b/>
                <w:bCs/>
                <w:color w:val="00435B"/>
                <w:szCs w:val="20"/>
                <w:lang w:eastAsia="en-US"/>
              </w:rPr>
              <w:t>Microsoft 365 Certified: Administrator Expert</w:t>
            </w:r>
            <w:r w:rsidRPr="009F4CF5">
              <w:rPr>
                <w:rFonts w:eastAsiaTheme="minorHAnsi"/>
                <w:b/>
                <w:bCs/>
                <w:color w:val="00435B"/>
                <w:szCs w:val="20"/>
                <w:lang w:eastAsia="en-US"/>
              </w:rPr>
              <w:t xml:space="preserve"> arba lygiaverčiu</w:t>
            </w:r>
            <w:r w:rsidRPr="009F4CF5">
              <w:rPr>
                <w:rFonts w:eastAsiaTheme="minorHAnsi"/>
                <w:color w:val="00435B"/>
                <w:szCs w:val="20"/>
                <w:lang w:eastAsia="en-US"/>
              </w:rPr>
              <w:t xml:space="preserve"> sertifikatu.</w:t>
            </w:r>
          </w:p>
          <w:p w14:paraId="513CB5BA" w14:textId="05E0790C" w:rsidR="00D06241" w:rsidRPr="00691677" w:rsidRDefault="00D06241" w:rsidP="00D06241">
            <w:pPr>
              <w:tabs>
                <w:tab w:val="left" w:pos="993"/>
              </w:tabs>
              <w:spacing w:before="60" w:after="60" w:line="240" w:lineRule="auto"/>
              <w:ind w:left="0" w:right="57" w:firstLine="0"/>
              <w:jc w:val="left"/>
              <w:rPr>
                <w:rFonts w:eastAsiaTheme="minorHAnsi"/>
                <w:color w:val="00435B"/>
                <w:szCs w:val="20"/>
                <w:lang w:eastAsia="en-US"/>
              </w:rPr>
            </w:pPr>
            <w:r>
              <w:rPr>
                <w:rFonts w:eastAsiaTheme="minorHAnsi"/>
                <w:color w:val="00435B"/>
                <w:szCs w:val="20"/>
                <w:lang w:eastAsia="en-US"/>
              </w:rPr>
              <w:t>1.</w:t>
            </w:r>
            <w:r w:rsidR="007D7A03">
              <w:rPr>
                <w:rFonts w:eastAsiaTheme="minorHAnsi"/>
                <w:color w:val="00435B"/>
                <w:szCs w:val="20"/>
                <w:lang w:eastAsia="en-US"/>
              </w:rPr>
              <w:t>1</w:t>
            </w:r>
            <w:r w:rsidR="00DC34C2">
              <w:rPr>
                <w:rFonts w:eastAsiaTheme="minorHAnsi"/>
                <w:color w:val="00435B"/>
                <w:szCs w:val="20"/>
                <w:lang w:eastAsia="en-US"/>
              </w:rPr>
              <w:t>.2.</w:t>
            </w:r>
            <w:r>
              <w:rPr>
                <w:rFonts w:eastAsiaTheme="minorHAnsi"/>
                <w:color w:val="00435B"/>
                <w:szCs w:val="20"/>
                <w:lang w:eastAsia="en-US"/>
              </w:rPr>
              <w:t xml:space="preserve">6. </w:t>
            </w:r>
            <w:r w:rsidRPr="00691677">
              <w:rPr>
                <w:rFonts w:eastAsiaTheme="minorHAnsi"/>
                <w:color w:val="00435B"/>
                <w:szCs w:val="20"/>
                <w:lang w:eastAsia="en-US"/>
              </w:rPr>
              <w:t xml:space="preserve">Ne mažiau kaip vienas kibernetinių saugumo rizikų specialistas: </w:t>
            </w:r>
          </w:p>
          <w:p w14:paraId="69B203FF" w14:textId="211475B1" w:rsidR="00D06241" w:rsidRPr="007E0CD2" w:rsidRDefault="00D06241" w:rsidP="00D06241">
            <w:pPr>
              <w:tabs>
                <w:tab w:val="left" w:pos="993"/>
              </w:tabs>
              <w:spacing w:before="60" w:after="60" w:line="240" w:lineRule="auto"/>
              <w:ind w:right="57"/>
              <w:jc w:val="left"/>
              <w:rPr>
                <w:rFonts w:eastAsiaTheme="minorHAnsi"/>
                <w:color w:val="00435B"/>
                <w:szCs w:val="20"/>
                <w:lang w:eastAsia="en-US"/>
              </w:rPr>
            </w:pPr>
            <w:r w:rsidRPr="00691677">
              <w:rPr>
                <w:rFonts w:eastAsiaTheme="minorHAnsi"/>
                <w:color w:val="00435B"/>
                <w:szCs w:val="20"/>
                <w:lang w:eastAsia="en-US"/>
              </w:rPr>
              <w:lastRenderedPageBreak/>
              <w:t xml:space="preserve">Turi turėti kibernetinių saugumo rizikų, patvirtintą </w:t>
            </w:r>
            <w:r w:rsidRPr="00FF7F38">
              <w:rPr>
                <w:rFonts w:eastAsiaTheme="minorHAnsi"/>
                <w:b/>
                <w:bCs/>
                <w:color w:val="00435B"/>
                <w:szCs w:val="20"/>
                <w:lang w:eastAsia="en-US"/>
              </w:rPr>
              <w:t>ISACA Certified in Risk and Information Systems Control arba lygiaverčiu</w:t>
            </w:r>
            <w:r w:rsidRPr="00691677">
              <w:rPr>
                <w:rFonts w:eastAsiaTheme="minorHAnsi"/>
                <w:color w:val="00435B"/>
                <w:szCs w:val="20"/>
                <w:lang w:eastAsia="en-US"/>
              </w:rPr>
              <w:t xml:space="preserve"> sertifikatu.</w:t>
            </w:r>
          </w:p>
        </w:tc>
        <w:tc>
          <w:tcPr>
            <w:tcW w:w="3402" w:type="dxa"/>
            <w:tcBorders>
              <w:right w:val="single" w:sz="4" w:space="0" w:color="000000"/>
            </w:tcBorders>
            <w:shd w:val="clear" w:color="auto" w:fill="FFFFFF" w:themeFill="background1"/>
            <w:tcMar>
              <w:left w:w="28" w:type="dxa"/>
              <w:right w:w="28" w:type="dxa"/>
            </w:tcMar>
          </w:tcPr>
          <w:p w14:paraId="28F3C7F7" w14:textId="77777777" w:rsidR="00D06241" w:rsidRPr="007C31C7" w:rsidRDefault="00D06241" w:rsidP="00D06241">
            <w:pPr>
              <w:tabs>
                <w:tab w:val="left" w:pos="993"/>
              </w:tabs>
              <w:spacing w:before="60" w:after="60" w:line="240" w:lineRule="auto"/>
              <w:ind w:right="57"/>
              <w:jc w:val="left"/>
              <w:rPr>
                <w:rFonts w:eastAsiaTheme="minorHAnsi"/>
                <w:b/>
                <w:bCs/>
                <w:color w:val="00435B"/>
                <w:szCs w:val="20"/>
                <w:lang w:eastAsia="en-US"/>
              </w:rPr>
            </w:pPr>
            <w:r w:rsidRPr="007C31C7">
              <w:rPr>
                <w:rFonts w:eastAsiaTheme="minorHAnsi"/>
                <w:b/>
                <w:bCs/>
                <w:color w:val="00435B"/>
                <w:szCs w:val="20"/>
                <w:lang w:eastAsia="en-US"/>
              </w:rPr>
              <w:lastRenderedPageBreak/>
              <w:t>Informacija ir dokumentai, įrodantys paslaugų teikėjo specialistų kvalifikaciją:</w:t>
            </w:r>
          </w:p>
          <w:p w14:paraId="2B4B1F34" w14:textId="77777777" w:rsidR="00D06241" w:rsidRDefault="00D06241" w:rsidP="00D06241">
            <w:pPr>
              <w:tabs>
                <w:tab w:val="left" w:pos="993"/>
              </w:tabs>
              <w:spacing w:before="60" w:after="60" w:line="240" w:lineRule="auto"/>
              <w:ind w:right="57"/>
              <w:jc w:val="left"/>
              <w:rPr>
                <w:rFonts w:eastAsiaTheme="minorHAnsi"/>
                <w:color w:val="00435B"/>
                <w:szCs w:val="20"/>
                <w:lang w:eastAsia="en-US"/>
              </w:rPr>
            </w:pPr>
            <w:r w:rsidRPr="007C31C7">
              <w:rPr>
                <w:rFonts w:eastAsiaTheme="minorHAnsi"/>
                <w:color w:val="00435B"/>
                <w:szCs w:val="20"/>
                <w:lang w:eastAsia="en-US"/>
              </w:rPr>
              <w:t>1</w:t>
            </w:r>
            <w:r>
              <w:rPr>
                <w:rFonts w:eastAsiaTheme="minorHAnsi"/>
                <w:color w:val="00435B"/>
                <w:szCs w:val="20"/>
                <w:lang w:eastAsia="en-US"/>
              </w:rPr>
              <w:t>. S</w:t>
            </w:r>
            <w:r w:rsidRPr="007C31C7">
              <w:rPr>
                <w:rFonts w:eastAsiaTheme="minorHAnsi"/>
                <w:color w:val="00435B"/>
                <w:szCs w:val="20"/>
                <w:lang w:eastAsia="en-US"/>
              </w:rPr>
              <w:t>iūlomų specialistų kvalifikaciją patvirtinantys sertifikatai ar lygiaverčiai dokumentai (</w:t>
            </w:r>
            <w:r w:rsidRPr="00BE7A34">
              <w:rPr>
                <w:rFonts w:eastAsiaTheme="minorHAnsi"/>
                <w:i/>
                <w:iCs/>
                <w:color w:val="00435B"/>
                <w:szCs w:val="20"/>
                <w:lang w:eastAsia="en-US"/>
              </w:rPr>
              <w:t>kursų, seminarų, mokymo programų išklausymą patvirtinantys dokumentai nelaikomi lygiaverčiais tarptautiniu mastu pripažįstamą kvalifikaciją patvirtinantiems sertifikatams</w:t>
            </w:r>
            <w:r w:rsidRPr="007C31C7">
              <w:rPr>
                <w:rFonts w:eastAsiaTheme="minorHAnsi"/>
                <w:color w:val="00435B"/>
                <w:szCs w:val="20"/>
                <w:lang w:eastAsia="en-US"/>
              </w:rPr>
              <w:t>).</w:t>
            </w:r>
          </w:p>
          <w:p w14:paraId="7BF8EAE0" w14:textId="45C3D8B5" w:rsidR="00D06241" w:rsidRDefault="005B5E23" w:rsidP="00D06241">
            <w:pPr>
              <w:tabs>
                <w:tab w:val="left" w:pos="993"/>
              </w:tabs>
              <w:spacing w:before="60" w:after="60" w:line="240" w:lineRule="auto"/>
              <w:ind w:right="57"/>
              <w:jc w:val="left"/>
              <w:rPr>
                <w:rFonts w:eastAsiaTheme="minorHAnsi"/>
                <w:color w:val="00435B"/>
                <w:szCs w:val="20"/>
                <w:lang w:eastAsia="en-US"/>
              </w:rPr>
            </w:pPr>
            <w:r w:rsidRPr="007C31C7">
              <w:rPr>
                <w:rFonts w:eastAsiaTheme="minorHAnsi"/>
                <w:color w:val="00435B"/>
                <w:szCs w:val="20"/>
                <w:lang w:eastAsia="en-US"/>
              </w:rPr>
              <w:t>2</w:t>
            </w:r>
            <w:r>
              <w:rPr>
                <w:rFonts w:eastAsiaTheme="minorHAnsi"/>
                <w:color w:val="00435B"/>
                <w:szCs w:val="20"/>
                <w:lang w:eastAsia="en-US"/>
              </w:rPr>
              <w:t>. T</w:t>
            </w:r>
            <w:r w:rsidRPr="007C31C7">
              <w:rPr>
                <w:rFonts w:eastAsiaTheme="minorHAnsi"/>
                <w:color w:val="00435B"/>
                <w:szCs w:val="20"/>
                <w:lang w:eastAsia="en-US"/>
              </w:rPr>
              <w:t>iekėjo specialistų sąrašas</w:t>
            </w:r>
            <w:r w:rsidR="00970600">
              <w:rPr>
                <w:rFonts w:eastAsiaTheme="minorHAnsi"/>
                <w:color w:val="00435B"/>
                <w:szCs w:val="20"/>
                <w:lang w:eastAsia="en-US"/>
              </w:rPr>
              <w:t xml:space="preserve"> (</w:t>
            </w:r>
            <w:r w:rsidR="00CE15AC">
              <w:rPr>
                <w:rFonts w:eastAsiaTheme="minorHAnsi"/>
                <w:color w:val="00435B"/>
                <w:szCs w:val="20"/>
                <w:lang w:eastAsia="en-US"/>
              </w:rPr>
              <w:t>2 priedėlis)</w:t>
            </w:r>
            <w:r w:rsidRPr="007C31C7">
              <w:rPr>
                <w:rFonts w:eastAsiaTheme="minorHAnsi"/>
                <w:color w:val="00435B"/>
                <w:szCs w:val="20"/>
                <w:lang w:eastAsia="en-US"/>
              </w:rPr>
              <w:t>, kuriame turi būti nurodytas specialisto vardas, pavardė.</w:t>
            </w:r>
          </w:p>
          <w:p w14:paraId="0F93DA86" w14:textId="77777777" w:rsidR="005B5E23" w:rsidRDefault="005B5E23" w:rsidP="00D06241">
            <w:pPr>
              <w:tabs>
                <w:tab w:val="left" w:pos="993"/>
              </w:tabs>
              <w:spacing w:before="60" w:after="60" w:line="240" w:lineRule="auto"/>
              <w:ind w:right="57"/>
              <w:jc w:val="left"/>
              <w:rPr>
                <w:rFonts w:eastAsiaTheme="minorHAnsi"/>
                <w:color w:val="00435B"/>
                <w:szCs w:val="20"/>
                <w:lang w:eastAsia="en-US"/>
              </w:rPr>
            </w:pPr>
          </w:p>
          <w:p w14:paraId="5BA84E3B" w14:textId="77777777" w:rsidR="005B5E23" w:rsidRPr="007C31C7" w:rsidRDefault="005B5E23" w:rsidP="00D06241">
            <w:pPr>
              <w:tabs>
                <w:tab w:val="left" w:pos="993"/>
              </w:tabs>
              <w:spacing w:before="60" w:after="60" w:line="240" w:lineRule="auto"/>
              <w:ind w:right="57"/>
              <w:jc w:val="left"/>
              <w:rPr>
                <w:rFonts w:eastAsiaTheme="minorHAnsi"/>
                <w:color w:val="00435B"/>
                <w:szCs w:val="20"/>
                <w:lang w:eastAsia="en-US"/>
              </w:rPr>
            </w:pPr>
          </w:p>
          <w:p w14:paraId="17577D2D" w14:textId="77777777" w:rsidR="00D06241" w:rsidRDefault="00D06241" w:rsidP="00D06241">
            <w:pPr>
              <w:tabs>
                <w:tab w:val="left" w:pos="993"/>
              </w:tabs>
              <w:spacing w:before="60" w:after="60" w:line="240" w:lineRule="auto"/>
              <w:ind w:right="57"/>
              <w:jc w:val="left"/>
              <w:rPr>
                <w:rFonts w:eastAsiaTheme="minorHAnsi"/>
                <w:b/>
                <w:bCs/>
                <w:i/>
                <w:iCs/>
                <w:color w:val="00435B"/>
                <w:szCs w:val="20"/>
                <w:lang w:eastAsia="en-US"/>
              </w:rPr>
            </w:pPr>
            <w:r w:rsidRPr="00AD3D17">
              <w:rPr>
                <w:rFonts w:eastAsiaTheme="minorHAnsi"/>
                <w:b/>
                <w:bCs/>
                <w:i/>
                <w:iCs/>
                <w:color w:val="00435B"/>
                <w:szCs w:val="20"/>
                <w:lang w:eastAsia="en-US"/>
              </w:rPr>
              <w:t>*Pateikiamos skaitmeninės dokumentų kopijos.</w:t>
            </w:r>
          </w:p>
          <w:p w14:paraId="1269ED1C" w14:textId="77777777" w:rsidR="00D06241" w:rsidRPr="00AD3D17" w:rsidRDefault="00D06241" w:rsidP="00D06241">
            <w:pPr>
              <w:tabs>
                <w:tab w:val="left" w:pos="993"/>
              </w:tabs>
              <w:spacing w:before="60" w:after="60" w:line="240" w:lineRule="auto"/>
              <w:ind w:right="57"/>
              <w:jc w:val="left"/>
              <w:rPr>
                <w:rFonts w:eastAsiaTheme="minorHAnsi"/>
                <w:b/>
                <w:bCs/>
                <w:i/>
                <w:iCs/>
                <w:color w:val="00435B"/>
                <w:szCs w:val="20"/>
                <w:lang w:eastAsia="en-US"/>
              </w:rPr>
            </w:pPr>
          </w:p>
          <w:p w14:paraId="6D504705" w14:textId="611B4746" w:rsidR="00D06241" w:rsidRPr="007257EA" w:rsidRDefault="00D06241" w:rsidP="00626907">
            <w:pPr>
              <w:tabs>
                <w:tab w:val="left" w:pos="993"/>
              </w:tabs>
              <w:spacing w:before="60" w:after="60" w:line="240" w:lineRule="auto"/>
              <w:ind w:left="0" w:right="57" w:firstLine="0"/>
              <w:jc w:val="left"/>
              <w:rPr>
                <w:rFonts w:eastAsiaTheme="minorHAnsi"/>
                <w:b/>
                <w:bCs/>
                <w:i/>
                <w:iCs/>
                <w:color w:val="00435B"/>
                <w:szCs w:val="20"/>
                <w:lang w:eastAsia="en-US"/>
              </w:rPr>
            </w:pPr>
          </w:p>
        </w:tc>
        <w:tc>
          <w:tcPr>
            <w:tcW w:w="2839" w:type="dxa"/>
            <w:tcBorders>
              <w:left w:val="single" w:sz="4" w:space="0" w:color="000000"/>
            </w:tcBorders>
            <w:shd w:val="clear" w:color="auto" w:fill="FFFFFF" w:themeFill="background1"/>
          </w:tcPr>
          <w:p w14:paraId="144D3BF4" w14:textId="6F0910DC" w:rsidR="00D06241" w:rsidRPr="004B1C0D" w:rsidRDefault="00D06241" w:rsidP="00D06241">
            <w:pPr>
              <w:tabs>
                <w:tab w:val="left" w:pos="993"/>
              </w:tabs>
              <w:spacing w:before="60" w:after="60" w:line="240" w:lineRule="auto"/>
              <w:ind w:right="57"/>
              <w:jc w:val="left"/>
              <w:rPr>
                <w:rFonts w:eastAsiaTheme="minorHAnsi"/>
                <w:color w:val="00435B"/>
                <w:szCs w:val="20"/>
                <w:lang w:eastAsia="en-US"/>
              </w:rPr>
            </w:pPr>
            <w:r w:rsidRPr="009E2B01">
              <w:rPr>
                <w:bCs/>
                <w:color w:val="00435B"/>
              </w:rPr>
              <w:t xml:space="preserve">Tiekėjas, tiekėjų grupės nariai bendrai (gali ir vienas tiekėjų grupės narys) ir (arba) ūkio subjektas, kurio pajėgumais remiasi tiekėjas, </w:t>
            </w:r>
            <w:r w:rsidRPr="009E2B01">
              <w:rPr>
                <w:color w:val="00435B"/>
                <w:szCs w:val="24"/>
              </w:rPr>
              <w:t>jeigu tas subjektas pats vykdys tą pirkimo sutarties dalį, kuriai reikia jo turimų pajėgumų.</w:t>
            </w:r>
          </w:p>
        </w:tc>
      </w:tr>
      <w:tr w:rsidR="00787566" w:rsidRPr="00670751" w14:paraId="728E340B" w14:textId="77777777" w:rsidTr="00BA506D">
        <w:trPr>
          <w:cantSplit/>
          <w:jc w:val="center"/>
        </w:trPr>
        <w:tc>
          <w:tcPr>
            <w:tcW w:w="704" w:type="dxa"/>
            <w:tcBorders>
              <w:top w:val="single" w:sz="12" w:space="0" w:color="auto"/>
            </w:tcBorders>
            <w:shd w:val="clear" w:color="auto" w:fill="FFFFFF" w:themeFill="background1"/>
            <w:tcMar>
              <w:left w:w="28" w:type="dxa"/>
              <w:right w:w="28" w:type="dxa"/>
            </w:tcMar>
          </w:tcPr>
          <w:p w14:paraId="6392068B" w14:textId="35409782" w:rsidR="00787566" w:rsidRDefault="00787566" w:rsidP="00787566">
            <w:pPr>
              <w:tabs>
                <w:tab w:val="left" w:pos="993"/>
              </w:tabs>
              <w:spacing w:before="60" w:after="60" w:line="240" w:lineRule="auto"/>
              <w:ind w:right="57"/>
              <w:jc w:val="left"/>
              <w:rPr>
                <w:rFonts w:eastAsiaTheme="minorHAnsi"/>
                <w:color w:val="00435B"/>
                <w:szCs w:val="20"/>
                <w:lang w:val="en-GB" w:eastAsia="en-US"/>
              </w:rPr>
            </w:pPr>
            <w:r>
              <w:rPr>
                <w:rFonts w:eastAsiaTheme="minorHAnsi"/>
                <w:color w:val="00435B"/>
                <w:szCs w:val="20"/>
                <w:lang w:val="en-GB" w:eastAsia="en-US"/>
              </w:rPr>
              <w:t>1.1.</w:t>
            </w:r>
            <w:r w:rsidR="007D7A03">
              <w:rPr>
                <w:rFonts w:eastAsiaTheme="minorHAnsi"/>
                <w:color w:val="00435B"/>
                <w:szCs w:val="20"/>
                <w:lang w:val="en-GB" w:eastAsia="en-US"/>
              </w:rPr>
              <w:t>3</w:t>
            </w:r>
            <w:r>
              <w:rPr>
                <w:rFonts w:eastAsiaTheme="minorHAnsi"/>
                <w:color w:val="00435B"/>
                <w:szCs w:val="20"/>
                <w:lang w:val="en-GB" w:eastAsia="en-US"/>
              </w:rPr>
              <w:t>.</w:t>
            </w:r>
          </w:p>
        </w:tc>
        <w:tc>
          <w:tcPr>
            <w:tcW w:w="3119" w:type="dxa"/>
            <w:tcBorders>
              <w:top w:val="single" w:sz="12" w:space="0" w:color="auto"/>
            </w:tcBorders>
            <w:shd w:val="clear" w:color="auto" w:fill="FFFFFF" w:themeFill="background1"/>
            <w:tcMar>
              <w:left w:w="28" w:type="dxa"/>
              <w:right w:w="28" w:type="dxa"/>
            </w:tcMar>
          </w:tcPr>
          <w:p w14:paraId="7411F7FB" w14:textId="731276D5" w:rsidR="00787566" w:rsidRPr="00A709D1" w:rsidRDefault="00787566" w:rsidP="00787566">
            <w:pPr>
              <w:tabs>
                <w:tab w:val="left" w:pos="993"/>
              </w:tabs>
              <w:spacing w:before="60" w:after="60" w:line="240" w:lineRule="auto"/>
              <w:ind w:left="0" w:right="57" w:firstLine="0"/>
              <w:jc w:val="left"/>
              <w:rPr>
                <w:rFonts w:eastAsiaTheme="minorHAnsi"/>
                <w:b/>
                <w:bCs/>
                <w:color w:val="00435B"/>
                <w:szCs w:val="20"/>
                <w:lang w:eastAsia="en-US"/>
              </w:rPr>
            </w:pPr>
            <w:r w:rsidRPr="005F4FD9">
              <w:rPr>
                <w:rFonts w:eastAsiaTheme="minorHAnsi"/>
                <w:color w:val="00435B"/>
                <w:szCs w:val="20"/>
                <w:lang w:eastAsia="en-US"/>
              </w:rPr>
              <w:t>Tiekėjas turi turėti  pagalbą teikiančią tarnybą (</w:t>
            </w:r>
            <w:r w:rsidRPr="00E30396">
              <w:rPr>
                <w:rFonts w:eastAsiaTheme="minorHAnsi"/>
                <w:i/>
                <w:iCs/>
                <w:color w:val="00435B"/>
                <w:szCs w:val="20"/>
                <w:lang w:eastAsia="en-US"/>
              </w:rPr>
              <w:t xml:space="preserve">angl. </w:t>
            </w:r>
            <w:proofErr w:type="spellStart"/>
            <w:r w:rsidRPr="00E30396">
              <w:rPr>
                <w:rFonts w:eastAsiaTheme="minorHAnsi"/>
                <w:i/>
                <w:iCs/>
                <w:color w:val="00435B"/>
                <w:szCs w:val="20"/>
                <w:lang w:eastAsia="en-US"/>
              </w:rPr>
              <w:t>Help</w:t>
            </w:r>
            <w:proofErr w:type="spellEnd"/>
            <w:r w:rsidRPr="00E30396">
              <w:rPr>
                <w:rFonts w:eastAsiaTheme="minorHAnsi"/>
                <w:i/>
                <w:iCs/>
                <w:color w:val="00435B"/>
                <w:szCs w:val="20"/>
                <w:lang w:eastAsia="en-US"/>
              </w:rPr>
              <w:t xml:space="preserve"> </w:t>
            </w:r>
            <w:proofErr w:type="spellStart"/>
            <w:r w:rsidRPr="00E30396">
              <w:rPr>
                <w:rFonts w:eastAsiaTheme="minorHAnsi"/>
                <w:i/>
                <w:iCs/>
                <w:color w:val="00435B"/>
                <w:szCs w:val="20"/>
                <w:lang w:eastAsia="en-US"/>
              </w:rPr>
              <w:t>Desk</w:t>
            </w:r>
            <w:proofErr w:type="spellEnd"/>
            <w:r w:rsidRPr="005F4FD9">
              <w:rPr>
                <w:rFonts w:eastAsiaTheme="minorHAnsi"/>
                <w:color w:val="00435B"/>
                <w:szCs w:val="20"/>
                <w:lang w:eastAsia="en-US"/>
              </w:rPr>
              <w:t>), kuris su perkančiąja organizacija raštu bendraus lietuvių kalba. Ji turi turėti veikiančius ir aprašytus incidentų bei keitimų valdymo procesus, atitinkančius IT paslaugų valdymo (</w:t>
            </w:r>
            <w:r w:rsidRPr="00E30396">
              <w:rPr>
                <w:rFonts w:eastAsiaTheme="minorHAnsi"/>
                <w:i/>
                <w:iCs/>
                <w:color w:val="00435B"/>
                <w:szCs w:val="20"/>
                <w:lang w:eastAsia="en-US"/>
              </w:rPr>
              <w:t>ITIL ar lygiavertės metodikos</w:t>
            </w:r>
            <w:r w:rsidRPr="005F4FD9">
              <w:rPr>
                <w:rFonts w:eastAsiaTheme="minorHAnsi"/>
                <w:color w:val="00435B"/>
                <w:szCs w:val="20"/>
                <w:lang w:eastAsia="en-US"/>
              </w:rPr>
              <w:t>) gerųjų praktikų rekomendacijas bei veikiantį internetinį portalą kreipiniams registruoti bei peržiūrėti.</w:t>
            </w:r>
          </w:p>
        </w:tc>
        <w:tc>
          <w:tcPr>
            <w:tcW w:w="3402" w:type="dxa"/>
            <w:tcBorders>
              <w:top w:val="single" w:sz="12" w:space="0" w:color="auto"/>
              <w:right w:val="single" w:sz="4" w:space="0" w:color="000000"/>
            </w:tcBorders>
            <w:shd w:val="clear" w:color="auto" w:fill="FFFFFF" w:themeFill="background1"/>
            <w:tcMar>
              <w:left w:w="28" w:type="dxa"/>
              <w:right w:w="28" w:type="dxa"/>
            </w:tcMar>
          </w:tcPr>
          <w:p w14:paraId="2665BBF2" w14:textId="77777777" w:rsidR="00787566" w:rsidRDefault="00787566" w:rsidP="00787566">
            <w:pPr>
              <w:tabs>
                <w:tab w:val="left" w:pos="993"/>
              </w:tabs>
              <w:spacing w:before="60" w:after="60" w:line="240" w:lineRule="auto"/>
              <w:ind w:right="57"/>
              <w:jc w:val="left"/>
              <w:rPr>
                <w:rFonts w:eastAsiaTheme="minorHAnsi"/>
                <w:color w:val="00435B"/>
                <w:szCs w:val="20"/>
                <w:lang w:eastAsia="en-US"/>
              </w:rPr>
            </w:pPr>
            <w:r w:rsidRPr="00793FD7">
              <w:rPr>
                <w:rFonts w:eastAsiaTheme="minorHAnsi"/>
                <w:color w:val="00435B"/>
                <w:szCs w:val="20"/>
                <w:lang w:eastAsia="en-US"/>
              </w:rPr>
              <w:t xml:space="preserve">Pateikiamas Tiekėjo pagalbos tarnybos kreipinių bei incidentų sprendimo eigos </w:t>
            </w:r>
            <w:r w:rsidRPr="009A5E28">
              <w:rPr>
                <w:rFonts w:eastAsiaTheme="minorHAnsi"/>
                <w:b/>
                <w:bCs/>
                <w:color w:val="00435B"/>
                <w:szCs w:val="20"/>
                <w:lang w:eastAsia="en-US"/>
              </w:rPr>
              <w:t>aprašymas</w:t>
            </w:r>
            <w:r w:rsidRPr="00793FD7">
              <w:rPr>
                <w:rFonts w:eastAsiaTheme="minorHAnsi"/>
                <w:color w:val="00435B"/>
                <w:szCs w:val="20"/>
                <w:lang w:eastAsia="en-US"/>
              </w:rPr>
              <w:t>, pagalbos tarnybos kontaktinė informacija (</w:t>
            </w:r>
            <w:r w:rsidRPr="00E30396">
              <w:rPr>
                <w:rFonts w:eastAsiaTheme="minorHAnsi"/>
                <w:i/>
                <w:iCs/>
                <w:color w:val="00435B"/>
                <w:szCs w:val="20"/>
                <w:lang w:eastAsia="en-US"/>
              </w:rPr>
              <w:t>adresas, el. paštas, kontaktiniai telefonai ir internetinio portalo adresas</w:t>
            </w:r>
            <w:r w:rsidRPr="00793FD7">
              <w:rPr>
                <w:rFonts w:eastAsiaTheme="minorHAnsi"/>
                <w:color w:val="00435B"/>
                <w:szCs w:val="20"/>
                <w:lang w:eastAsia="en-US"/>
              </w:rPr>
              <w:t xml:space="preserve">). </w:t>
            </w:r>
          </w:p>
          <w:p w14:paraId="27E8026A" w14:textId="77777777" w:rsidR="00787566" w:rsidRPr="00793FD7" w:rsidRDefault="00787566" w:rsidP="00787566">
            <w:pPr>
              <w:tabs>
                <w:tab w:val="left" w:pos="993"/>
              </w:tabs>
              <w:spacing w:before="60" w:after="60" w:line="240" w:lineRule="auto"/>
              <w:ind w:right="57"/>
              <w:jc w:val="left"/>
              <w:rPr>
                <w:rFonts w:eastAsiaTheme="minorHAnsi"/>
                <w:color w:val="00435B"/>
                <w:szCs w:val="20"/>
                <w:lang w:eastAsia="en-US"/>
              </w:rPr>
            </w:pPr>
          </w:p>
          <w:p w14:paraId="70635131" w14:textId="0AB16BA3" w:rsidR="00787566" w:rsidRPr="007C31C7" w:rsidRDefault="00787566" w:rsidP="00787566">
            <w:pPr>
              <w:tabs>
                <w:tab w:val="left" w:pos="993"/>
              </w:tabs>
              <w:spacing w:before="60" w:after="60" w:line="240" w:lineRule="auto"/>
              <w:ind w:right="57"/>
              <w:jc w:val="left"/>
              <w:rPr>
                <w:rFonts w:eastAsiaTheme="minorHAnsi"/>
                <w:b/>
                <w:bCs/>
                <w:color w:val="00435B"/>
                <w:szCs w:val="20"/>
                <w:lang w:eastAsia="en-US"/>
              </w:rPr>
            </w:pPr>
            <w:r>
              <w:rPr>
                <w:rFonts w:eastAsiaTheme="minorHAnsi"/>
                <w:color w:val="00435B"/>
                <w:szCs w:val="20"/>
                <w:lang w:eastAsia="en-US"/>
              </w:rPr>
              <w:t>*</w:t>
            </w:r>
            <w:r w:rsidRPr="009A5E28">
              <w:rPr>
                <w:rFonts w:eastAsiaTheme="minorHAnsi"/>
                <w:b/>
                <w:bCs/>
                <w:i/>
                <w:iCs/>
                <w:color w:val="00435B"/>
                <w:szCs w:val="20"/>
                <w:lang w:eastAsia="en-US"/>
              </w:rPr>
              <w:t>Pateikiama skaitmeninė dokumento kopija.</w:t>
            </w:r>
          </w:p>
        </w:tc>
        <w:tc>
          <w:tcPr>
            <w:tcW w:w="2839" w:type="dxa"/>
            <w:tcBorders>
              <w:top w:val="single" w:sz="12" w:space="0" w:color="auto"/>
              <w:left w:val="single" w:sz="4" w:space="0" w:color="000000"/>
            </w:tcBorders>
            <w:shd w:val="clear" w:color="auto" w:fill="FFFFFF" w:themeFill="background1"/>
          </w:tcPr>
          <w:p w14:paraId="2D2EAC21" w14:textId="537AF87F" w:rsidR="00787566" w:rsidRPr="009E2B01" w:rsidRDefault="00787566" w:rsidP="00787566">
            <w:pPr>
              <w:tabs>
                <w:tab w:val="left" w:pos="993"/>
              </w:tabs>
              <w:spacing w:before="60" w:after="60" w:line="240" w:lineRule="auto"/>
              <w:ind w:right="57"/>
              <w:jc w:val="left"/>
              <w:rPr>
                <w:bCs/>
                <w:color w:val="00435B"/>
              </w:rPr>
            </w:pPr>
            <w:r w:rsidRPr="009E2B01">
              <w:rPr>
                <w:bCs/>
                <w:color w:val="00435B"/>
              </w:rPr>
              <w:t xml:space="preserve">Tiekėjas, tiekėjų grupės nariai bendrai (gali ir vienas tiekėjų grupės narys) ir (arba) ūkio subjektas, kurio pajėgumais remiasi tiekėjas, </w:t>
            </w:r>
            <w:r w:rsidRPr="009E2B01">
              <w:rPr>
                <w:color w:val="00435B"/>
                <w:szCs w:val="24"/>
              </w:rPr>
              <w:t>jeigu tas subjektas pats vykdys tą pirkimo sutarties dalį, kuriai reikia jo turimų pajėgumų.</w:t>
            </w:r>
          </w:p>
        </w:tc>
      </w:tr>
    </w:tbl>
    <w:p w14:paraId="3A6A1164" w14:textId="77777777" w:rsidR="00596906" w:rsidRDefault="00596906" w:rsidP="000F0C87">
      <w:pPr>
        <w:tabs>
          <w:tab w:val="left" w:pos="993"/>
        </w:tabs>
        <w:spacing w:before="60" w:line="240" w:lineRule="auto"/>
        <w:ind w:left="0" w:right="57" w:firstLine="0"/>
        <w:rPr>
          <w:rFonts w:eastAsiaTheme="minorHAnsi"/>
          <w:color w:val="00435B"/>
          <w:szCs w:val="20"/>
          <w:lang w:eastAsia="en-US"/>
        </w:rPr>
      </w:pPr>
    </w:p>
    <w:p w14:paraId="0802A465" w14:textId="6CB27A79" w:rsidR="00801356" w:rsidRPr="00801356" w:rsidRDefault="00D06241" w:rsidP="00801356">
      <w:pPr>
        <w:tabs>
          <w:tab w:val="center" w:pos="4908"/>
          <w:tab w:val="left" w:pos="7305"/>
        </w:tabs>
        <w:spacing w:after="0" w:line="240" w:lineRule="auto"/>
        <w:ind w:right="-178"/>
        <w:jc w:val="center"/>
        <w:rPr>
          <w:rFonts w:eastAsia="Times New Roman"/>
          <w:b/>
          <w:bCs/>
          <w:color w:val="00435B"/>
          <w:szCs w:val="20"/>
        </w:rPr>
      </w:pPr>
      <w:r w:rsidRPr="00D06241">
        <w:rPr>
          <w:rFonts w:eastAsia="Times New Roman"/>
          <w:b/>
          <w:bCs/>
          <w:color w:val="00435B"/>
          <w:szCs w:val="20"/>
        </w:rPr>
        <w:t xml:space="preserve">KOKYBĖS VADYBOS SISTEMOS IR APLINKOS APSAUGOS VADYBOS SISTEMOS STANDARTŲ </w:t>
      </w:r>
      <w:r>
        <w:rPr>
          <w:rFonts w:eastAsia="Times New Roman"/>
          <w:b/>
          <w:bCs/>
          <w:color w:val="00435B"/>
          <w:szCs w:val="20"/>
        </w:rPr>
        <w:t>REIKALAVIMAI</w:t>
      </w:r>
      <w:r w:rsidR="00EC7612">
        <w:rPr>
          <w:rFonts w:eastAsia="Times New Roman"/>
          <w:b/>
          <w:bCs/>
          <w:color w:val="00435B"/>
          <w:szCs w:val="20"/>
        </w:rPr>
        <w:t xml:space="preserve"> </w:t>
      </w:r>
      <w:r>
        <w:rPr>
          <w:rFonts w:eastAsia="Times New Roman"/>
          <w:b/>
          <w:bCs/>
          <w:color w:val="00435B"/>
          <w:szCs w:val="20"/>
        </w:rPr>
        <w:t>TIEKĖJU</w:t>
      </w:r>
      <w:r w:rsidR="00801356">
        <w:rPr>
          <w:rFonts w:eastAsia="Times New Roman"/>
          <w:b/>
          <w:bCs/>
          <w:color w:val="00435B"/>
          <w:szCs w:val="20"/>
        </w:rPr>
        <w:t>I</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704"/>
        <w:gridCol w:w="3119"/>
        <w:gridCol w:w="3402"/>
        <w:gridCol w:w="2839"/>
      </w:tblGrid>
      <w:tr w:rsidR="00D06241" w:rsidRPr="00D06241" w14:paraId="74E445B5" w14:textId="77777777" w:rsidTr="00D06241">
        <w:trPr>
          <w:cantSplit/>
          <w:tblHeader/>
          <w:jc w:val="center"/>
        </w:trPr>
        <w:tc>
          <w:tcPr>
            <w:tcW w:w="704" w:type="dxa"/>
            <w:shd w:val="clear" w:color="auto" w:fill="DEEAF6" w:themeFill="accent5" w:themeFillTint="33"/>
            <w:tcMar>
              <w:left w:w="28" w:type="dxa"/>
              <w:right w:w="28" w:type="dxa"/>
            </w:tcMar>
            <w:vAlign w:val="center"/>
          </w:tcPr>
          <w:p w14:paraId="388C220E" w14:textId="77777777" w:rsidR="00D06241" w:rsidRPr="00D06241" w:rsidRDefault="00D06241" w:rsidP="004211CB">
            <w:pPr>
              <w:tabs>
                <w:tab w:val="left" w:pos="993"/>
              </w:tabs>
              <w:spacing w:before="60" w:after="60" w:line="240" w:lineRule="auto"/>
              <w:ind w:right="57"/>
              <w:jc w:val="center"/>
              <w:rPr>
                <w:rFonts w:eastAsiaTheme="minorHAnsi"/>
                <w:b/>
                <w:bCs/>
                <w:color w:val="00435B"/>
                <w:szCs w:val="20"/>
                <w:lang w:val="en-GB" w:eastAsia="en-US"/>
              </w:rPr>
            </w:pPr>
            <w:r w:rsidRPr="00D06241">
              <w:rPr>
                <w:rFonts w:eastAsiaTheme="minorHAnsi"/>
                <w:b/>
                <w:bCs/>
                <w:color w:val="00435B"/>
                <w:szCs w:val="20"/>
                <w:lang w:val="en-GB" w:eastAsia="en-US"/>
              </w:rPr>
              <w:t>Eil.</w:t>
            </w:r>
          </w:p>
          <w:p w14:paraId="73034CD9" w14:textId="77777777" w:rsidR="00D06241" w:rsidRPr="00D06241" w:rsidRDefault="00D06241" w:rsidP="004211CB">
            <w:pPr>
              <w:tabs>
                <w:tab w:val="left" w:pos="993"/>
              </w:tabs>
              <w:spacing w:before="60" w:after="60" w:line="240" w:lineRule="auto"/>
              <w:ind w:right="57"/>
              <w:jc w:val="center"/>
              <w:rPr>
                <w:rFonts w:eastAsiaTheme="minorHAnsi"/>
                <w:b/>
                <w:bCs/>
                <w:color w:val="00435B"/>
                <w:szCs w:val="20"/>
                <w:lang w:val="en-GB" w:eastAsia="en-US"/>
              </w:rPr>
            </w:pPr>
            <w:r w:rsidRPr="00D06241">
              <w:rPr>
                <w:rFonts w:eastAsiaTheme="minorHAnsi"/>
                <w:b/>
                <w:bCs/>
                <w:color w:val="00435B"/>
                <w:szCs w:val="20"/>
                <w:lang w:val="en-GB" w:eastAsia="en-US"/>
              </w:rPr>
              <w:t>Nr.</w:t>
            </w:r>
          </w:p>
        </w:tc>
        <w:tc>
          <w:tcPr>
            <w:tcW w:w="3119" w:type="dxa"/>
            <w:shd w:val="clear" w:color="auto" w:fill="DEEAF6" w:themeFill="accent5" w:themeFillTint="33"/>
            <w:tcMar>
              <w:left w:w="28" w:type="dxa"/>
              <w:right w:w="28" w:type="dxa"/>
            </w:tcMar>
            <w:vAlign w:val="center"/>
          </w:tcPr>
          <w:p w14:paraId="60A811E6" w14:textId="1547820E" w:rsidR="00D06241" w:rsidRPr="004211CB" w:rsidRDefault="00D06241" w:rsidP="004211CB">
            <w:pPr>
              <w:tabs>
                <w:tab w:val="left" w:pos="993"/>
              </w:tabs>
              <w:spacing w:before="60" w:after="60" w:line="240" w:lineRule="auto"/>
              <w:ind w:right="57"/>
              <w:jc w:val="center"/>
              <w:rPr>
                <w:rFonts w:eastAsiaTheme="minorHAnsi"/>
                <w:b/>
                <w:bCs/>
                <w:color w:val="00435B"/>
                <w:szCs w:val="20"/>
                <w:lang w:val="en-GB" w:eastAsia="en-US"/>
              </w:rPr>
            </w:pPr>
            <w:proofErr w:type="spellStart"/>
            <w:r w:rsidRPr="004211CB">
              <w:rPr>
                <w:rFonts w:eastAsiaTheme="minorHAnsi"/>
                <w:b/>
                <w:bCs/>
                <w:color w:val="00435B"/>
                <w:szCs w:val="20"/>
                <w:lang w:val="en-GB" w:eastAsia="en-US"/>
              </w:rPr>
              <w:t>Reikalavimai</w:t>
            </w:r>
            <w:proofErr w:type="spellEnd"/>
            <w:r w:rsidRPr="004211CB">
              <w:rPr>
                <w:rFonts w:eastAsiaTheme="minorHAnsi"/>
                <w:b/>
                <w:bCs/>
                <w:color w:val="00435B"/>
                <w:szCs w:val="20"/>
                <w:lang w:val="en-GB" w:eastAsia="en-US"/>
              </w:rPr>
              <w:t xml:space="preserve"> </w:t>
            </w:r>
          </w:p>
        </w:tc>
        <w:tc>
          <w:tcPr>
            <w:tcW w:w="3402" w:type="dxa"/>
            <w:tcBorders>
              <w:right w:val="single" w:sz="4" w:space="0" w:color="000000"/>
            </w:tcBorders>
            <w:shd w:val="clear" w:color="auto" w:fill="DEEAF6" w:themeFill="accent5" w:themeFillTint="33"/>
            <w:tcMar>
              <w:left w:w="28" w:type="dxa"/>
              <w:right w:w="28" w:type="dxa"/>
            </w:tcMar>
            <w:vAlign w:val="center"/>
          </w:tcPr>
          <w:p w14:paraId="2AC38224" w14:textId="2018B362" w:rsidR="00D06241" w:rsidRPr="004211CB" w:rsidRDefault="00D06241" w:rsidP="004211CB">
            <w:pPr>
              <w:tabs>
                <w:tab w:val="left" w:pos="993"/>
              </w:tabs>
              <w:spacing w:before="60" w:after="60" w:line="240" w:lineRule="auto"/>
              <w:ind w:right="57"/>
              <w:jc w:val="center"/>
              <w:rPr>
                <w:rFonts w:eastAsiaTheme="minorHAnsi"/>
                <w:b/>
                <w:bCs/>
                <w:color w:val="00435B"/>
                <w:szCs w:val="20"/>
                <w:lang w:val="en-GB" w:eastAsia="en-US"/>
              </w:rPr>
            </w:pPr>
            <w:proofErr w:type="spellStart"/>
            <w:r w:rsidRPr="004211CB">
              <w:rPr>
                <w:rFonts w:eastAsiaTheme="minorHAnsi"/>
                <w:b/>
                <w:bCs/>
                <w:color w:val="00435B"/>
                <w:szCs w:val="20"/>
                <w:lang w:val="en-GB" w:eastAsia="en-US"/>
              </w:rPr>
              <w:t>Reikalavimų</w:t>
            </w:r>
            <w:proofErr w:type="spellEnd"/>
            <w:r w:rsidRPr="004211CB">
              <w:rPr>
                <w:rFonts w:eastAsiaTheme="minorHAnsi"/>
                <w:b/>
                <w:bCs/>
                <w:color w:val="00435B"/>
                <w:szCs w:val="20"/>
                <w:lang w:val="en-GB" w:eastAsia="en-US"/>
              </w:rPr>
              <w:t xml:space="preserve"> </w:t>
            </w:r>
            <w:proofErr w:type="spellStart"/>
            <w:r w:rsidRPr="004211CB">
              <w:rPr>
                <w:rFonts w:eastAsiaTheme="minorHAnsi"/>
                <w:b/>
                <w:bCs/>
                <w:color w:val="00435B"/>
                <w:szCs w:val="20"/>
                <w:lang w:val="en-GB" w:eastAsia="en-US"/>
              </w:rPr>
              <w:t>atitiktį</w:t>
            </w:r>
            <w:proofErr w:type="spellEnd"/>
            <w:r w:rsidRPr="004211CB">
              <w:rPr>
                <w:rFonts w:eastAsiaTheme="minorHAnsi"/>
                <w:b/>
                <w:bCs/>
                <w:color w:val="00435B"/>
                <w:szCs w:val="20"/>
                <w:lang w:val="en-GB" w:eastAsia="en-US"/>
              </w:rPr>
              <w:t xml:space="preserve"> </w:t>
            </w:r>
            <w:proofErr w:type="spellStart"/>
            <w:r w:rsidRPr="004211CB">
              <w:rPr>
                <w:rFonts w:eastAsiaTheme="minorHAnsi"/>
                <w:b/>
                <w:bCs/>
                <w:color w:val="00435B"/>
                <w:szCs w:val="20"/>
                <w:lang w:val="en-GB" w:eastAsia="en-US"/>
              </w:rPr>
              <w:t>įrodantys</w:t>
            </w:r>
            <w:proofErr w:type="spellEnd"/>
            <w:r w:rsidRPr="004211CB">
              <w:rPr>
                <w:rFonts w:eastAsiaTheme="minorHAnsi"/>
                <w:b/>
                <w:bCs/>
                <w:color w:val="00435B"/>
                <w:szCs w:val="20"/>
                <w:lang w:val="en-GB" w:eastAsia="en-US"/>
              </w:rPr>
              <w:t xml:space="preserve"> </w:t>
            </w:r>
            <w:proofErr w:type="spellStart"/>
            <w:r w:rsidRPr="004211CB">
              <w:rPr>
                <w:rFonts w:eastAsiaTheme="minorHAnsi"/>
                <w:b/>
                <w:bCs/>
                <w:color w:val="00435B"/>
                <w:szCs w:val="20"/>
                <w:lang w:val="en-GB" w:eastAsia="en-US"/>
              </w:rPr>
              <w:t>dokumentai</w:t>
            </w:r>
            <w:proofErr w:type="spellEnd"/>
          </w:p>
          <w:p w14:paraId="296473E6" w14:textId="77777777" w:rsidR="00D06241" w:rsidRPr="006E70C3" w:rsidRDefault="00D06241" w:rsidP="004211CB">
            <w:pPr>
              <w:tabs>
                <w:tab w:val="left" w:pos="993"/>
              </w:tabs>
              <w:spacing w:before="60" w:after="60" w:line="240" w:lineRule="auto"/>
              <w:ind w:right="57"/>
              <w:jc w:val="center"/>
              <w:rPr>
                <w:rFonts w:eastAsiaTheme="minorHAnsi"/>
                <w:i/>
                <w:iCs/>
                <w:color w:val="00435B"/>
                <w:szCs w:val="20"/>
                <w:lang w:val="en-GB" w:eastAsia="en-US"/>
              </w:rPr>
            </w:pPr>
            <w:r w:rsidRPr="006E70C3">
              <w:rPr>
                <w:rFonts w:eastAsiaTheme="minorHAnsi"/>
                <w:i/>
                <w:iCs/>
                <w:color w:val="00435B"/>
                <w:szCs w:val="20"/>
                <w:lang w:val="en-GB" w:eastAsia="en-US"/>
              </w:rPr>
              <w:t>(</w:t>
            </w:r>
            <w:proofErr w:type="spellStart"/>
            <w:r w:rsidRPr="006E70C3">
              <w:rPr>
                <w:rFonts w:eastAsiaTheme="minorHAnsi"/>
                <w:i/>
                <w:iCs/>
                <w:color w:val="00435B"/>
                <w:szCs w:val="20"/>
                <w:lang w:val="en-GB" w:eastAsia="en-US"/>
              </w:rPr>
              <w:t>pateikiama</w:t>
            </w:r>
            <w:proofErr w:type="spellEnd"/>
            <w:r w:rsidRPr="006E70C3">
              <w:rPr>
                <w:rFonts w:eastAsiaTheme="minorHAnsi"/>
                <w:i/>
                <w:iCs/>
                <w:color w:val="00435B"/>
                <w:szCs w:val="20"/>
                <w:lang w:val="en-GB" w:eastAsia="en-US"/>
              </w:rPr>
              <w:t xml:space="preserve"> </w:t>
            </w:r>
            <w:proofErr w:type="spellStart"/>
            <w:r w:rsidRPr="006E70C3">
              <w:rPr>
                <w:rFonts w:eastAsiaTheme="minorHAnsi"/>
                <w:i/>
                <w:iCs/>
                <w:color w:val="00435B"/>
                <w:szCs w:val="20"/>
                <w:lang w:val="en-GB" w:eastAsia="en-US"/>
              </w:rPr>
              <w:t>kartu</w:t>
            </w:r>
            <w:proofErr w:type="spellEnd"/>
            <w:r w:rsidRPr="006E70C3">
              <w:rPr>
                <w:rFonts w:eastAsiaTheme="minorHAnsi"/>
                <w:i/>
                <w:iCs/>
                <w:color w:val="00435B"/>
                <w:szCs w:val="20"/>
                <w:lang w:val="en-GB" w:eastAsia="en-US"/>
              </w:rPr>
              <w:t xml:space="preserve"> </w:t>
            </w:r>
            <w:proofErr w:type="spellStart"/>
            <w:r w:rsidRPr="006E70C3">
              <w:rPr>
                <w:rFonts w:eastAsiaTheme="minorHAnsi"/>
                <w:i/>
                <w:iCs/>
                <w:color w:val="00435B"/>
                <w:szCs w:val="20"/>
                <w:lang w:val="en-GB" w:eastAsia="en-US"/>
              </w:rPr>
              <w:t>su</w:t>
            </w:r>
            <w:proofErr w:type="spellEnd"/>
            <w:r w:rsidRPr="006E70C3">
              <w:rPr>
                <w:rFonts w:eastAsiaTheme="minorHAnsi"/>
                <w:i/>
                <w:iCs/>
                <w:color w:val="00435B"/>
                <w:szCs w:val="20"/>
                <w:lang w:val="en-GB" w:eastAsia="en-US"/>
              </w:rPr>
              <w:t xml:space="preserve"> </w:t>
            </w:r>
            <w:proofErr w:type="spellStart"/>
            <w:r w:rsidRPr="006E70C3">
              <w:rPr>
                <w:rFonts w:eastAsiaTheme="minorHAnsi"/>
                <w:i/>
                <w:iCs/>
                <w:color w:val="00435B"/>
                <w:szCs w:val="20"/>
                <w:lang w:val="en-GB" w:eastAsia="en-US"/>
              </w:rPr>
              <w:t>pasiūlymu</w:t>
            </w:r>
            <w:proofErr w:type="spellEnd"/>
            <w:r w:rsidRPr="006E70C3">
              <w:rPr>
                <w:rFonts w:eastAsiaTheme="minorHAnsi"/>
                <w:i/>
                <w:iCs/>
                <w:color w:val="00435B"/>
                <w:szCs w:val="20"/>
                <w:lang w:val="en-GB" w:eastAsia="en-US"/>
              </w:rPr>
              <w:t>)</w:t>
            </w:r>
          </w:p>
        </w:tc>
        <w:tc>
          <w:tcPr>
            <w:tcW w:w="2839" w:type="dxa"/>
            <w:tcBorders>
              <w:left w:val="single" w:sz="4" w:space="0" w:color="000000"/>
            </w:tcBorders>
            <w:shd w:val="clear" w:color="auto" w:fill="DEEAF6" w:themeFill="accent5" w:themeFillTint="33"/>
            <w:vAlign w:val="center"/>
          </w:tcPr>
          <w:p w14:paraId="0DBF09B6" w14:textId="7080CE2D" w:rsidR="00D06241" w:rsidRPr="004211CB" w:rsidRDefault="00D06241" w:rsidP="004211CB">
            <w:pPr>
              <w:tabs>
                <w:tab w:val="left" w:pos="993"/>
              </w:tabs>
              <w:spacing w:before="60" w:after="60" w:line="240" w:lineRule="auto"/>
              <w:ind w:right="57"/>
              <w:jc w:val="center"/>
              <w:rPr>
                <w:rFonts w:eastAsiaTheme="minorHAnsi"/>
                <w:b/>
                <w:bCs/>
                <w:color w:val="00435B"/>
                <w:szCs w:val="20"/>
                <w:lang w:val="en-GB" w:eastAsia="en-US"/>
              </w:rPr>
            </w:pPr>
            <w:proofErr w:type="spellStart"/>
            <w:r w:rsidRPr="004211CB">
              <w:rPr>
                <w:rFonts w:eastAsiaTheme="minorHAnsi"/>
                <w:b/>
                <w:bCs/>
                <w:color w:val="00435B"/>
                <w:szCs w:val="20"/>
                <w:lang w:val="en-GB" w:eastAsia="en-US"/>
              </w:rPr>
              <w:t>Reikalavimų</w:t>
            </w:r>
            <w:proofErr w:type="spellEnd"/>
            <w:r w:rsidRPr="004211CB">
              <w:rPr>
                <w:rFonts w:eastAsiaTheme="minorHAnsi"/>
                <w:b/>
                <w:bCs/>
                <w:color w:val="00435B"/>
                <w:szCs w:val="20"/>
                <w:lang w:val="en-GB" w:eastAsia="en-US"/>
              </w:rPr>
              <w:t xml:space="preserve"> </w:t>
            </w:r>
            <w:proofErr w:type="spellStart"/>
            <w:r w:rsidRPr="004211CB">
              <w:rPr>
                <w:rFonts w:eastAsiaTheme="minorHAnsi"/>
                <w:b/>
                <w:bCs/>
                <w:color w:val="00435B"/>
                <w:szCs w:val="20"/>
                <w:lang w:val="en-GB" w:eastAsia="en-US"/>
              </w:rPr>
              <w:t>atitikties</w:t>
            </w:r>
            <w:proofErr w:type="spellEnd"/>
            <w:r w:rsidRPr="004211CB">
              <w:rPr>
                <w:rFonts w:eastAsiaTheme="minorHAnsi"/>
                <w:b/>
                <w:bCs/>
                <w:color w:val="00435B"/>
                <w:szCs w:val="20"/>
                <w:lang w:val="en-GB" w:eastAsia="en-US"/>
              </w:rPr>
              <w:t xml:space="preserve"> </w:t>
            </w:r>
            <w:proofErr w:type="spellStart"/>
            <w:r w:rsidRPr="004211CB">
              <w:rPr>
                <w:rFonts w:eastAsiaTheme="minorHAnsi"/>
                <w:b/>
                <w:bCs/>
                <w:color w:val="00435B"/>
                <w:szCs w:val="20"/>
                <w:lang w:val="en-GB" w:eastAsia="en-US"/>
              </w:rPr>
              <w:t>subjektas</w:t>
            </w:r>
            <w:proofErr w:type="spellEnd"/>
          </w:p>
        </w:tc>
      </w:tr>
      <w:tr w:rsidR="004211CB" w:rsidRPr="004211CB" w14:paraId="29784010" w14:textId="77777777" w:rsidTr="004211CB">
        <w:trPr>
          <w:cantSplit/>
          <w:tblHeader/>
          <w:jc w:val="center"/>
        </w:trPr>
        <w:tc>
          <w:tcPr>
            <w:tcW w:w="704" w:type="dxa"/>
            <w:tcBorders>
              <w:bottom w:val="single" w:sz="4" w:space="0" w:color="auto"/>
            </w:tcBorders>
            <w:shd w:val="clear" w:color="auto" w:fill="E7E6E6" w:themeFill="background2"/>
            <w:tcMar>
              <w:left w:w="28" w:type="dxa"/>
              <w:right w:w="28" w:type="dxa"/>
            </w:tcMar>
            <w:vAlign w:val="center"/>
          </w:tcPr>
          <w:p w14:paraId="7A41F486" w14:textId="52010C49" w:rsidR="004211CB" w:rsidRPr="00D06241" w:rsidRDefault="004211CB" w:rsidP="004211CB">
            <w:pPr>
              <w:tabs>
                <w:tab w:val="left" w:pos="993"/>
              </w:tabs>
              <w:spacing w:before="60" w:after="60" w:line="240" w:lineRule="auto"/>
              <w:ind w:right="57"/>
              <w:jc w:val="left"/>
              <w:rPr>
                <w:rFonts w:eastAsiaTheme="minorHAnsi"/>
                <w:color w:val="00435B"/>
                <w:szCs w:val="20"/>
                <w:lang w:val="en-GB" w:eastAsia="en-US"/>
              </w:rPr>
            </w:pPr>
            <w:r>
              <w:rPr>
                <w:rFonts w:eastAsiaTheme="minorHAnsi"/>
                <w:color w:val="00435B"/>
                <w:szCs w:val="20"/>
                <w:lang w:val="en-GB" w:eastAsia="en-US"/>
              </w:rPr>
              <w:t>1.</w:t>
            </w:r>
            <w:r w:rsidR="00B50CEC">
              <w:rPr>
                <w:rFonts w:eastAsiaTheme="minorHAnsi"/>
                <w:color w:val="00435B"/>
                <w:szCs w:val="20"/>
                <w:lang w:val="en-GB" w:eastAsia="en-US"/>
              </w:rPr>
              <w:t>2</w:t>
            </w:r>
            <w:r>
              <w:rPr>
                <w:rFonts w:eastAsiaTheme="minorHAnsi"/>
                <w:color w:val="00435B"/>
                <w:szCs w:val="20"/>
                <w:lang w:val="en-GB" w:eastAsia="en-US"/>
              </w:rPr>
              <w:t>.</w:t>
            </w:r>
          </w:p>
        </w:tc>
        <w:tc>
          <w:tcPr>
            <w:tcW w:w="9360" w:type="dxa"/>
            <w:gridSpan w:val="3"/>
            <w:shd w:val="clear" w:color="auto" w:fill="E7E6E6" w:themeFill="background2"/>
            <w:tcMar>
              <w:left w:w="28" w:type="dxa"/>
              <w:right w:w="28" w:type="dxa"/>
            </w:tcMar>
          </w:tcPr>
          <w:p w14:paraId="2B8F09D0" w14:textId="4B4F0471" w:rsidR="004211CB" w:rsidRPr="00D6715A" w:rsidRDefault="004211CB" w:rsidP="004211CB">
            <w:pPr>
              <w:tabs>
                <w:tab w:val="left" w:pos="993"/>
              </w:tabs>
              <w:spacing w:before="60" w:after="60" w:line="240" w:lineRule="auto"/>
              <w:ind w:right="57"/>
              <w:jc w:val="left"/>
              <w:rPr>
                <w:rFonts w:eastAsiaTheme="minorHAnsi"/>
                <w:b/>
                <w:bCs/>
                <w:color w:val="00435B"/>
                <w:szCs w:val="20"/>
                <w:lang w:eastAsia="en-US"/>
              </w:rPr>
            </w:pPr>
            <w:r w:rsidRPr="00D6715A">
              <w:rPr>
                <w:rFonts w:eastAsiaTheme="minorHAnsi"/>
                <w:b/>
                <w:bCs/>
                <w:color w:val="00435B"/>
                <w:szCs w:val="20"/>
                <w:lang w:eastAsia="en-US"/>
              </w:rPr>
              <w:t>Kokybės vadybos sistemos ir aplinkos apsaugos vadybos standartai</w:t>
            </w:r>
            <w:r w:rsidR="005B5E23" w:rsidRPr="00D6715A">
              <w:rPr>
                <w:rFonts w:eastAsiaTheme="minorHAnsi"/>
                <w:b/>
                <w:bCs/>
                <w:color w:val="00435B"/>
                <w:szCs w:val="20"/>
                <w:lang w:eastAsia="en-US"/>
              </w:rPr>
              <w:t>.</w:t>
            </w:r>
          </w:p>
        </w:tc>
      </w:tr>
      <w:tr w:rsidR="00D06241" w:rsidRPr="00D06241" w14:paraId="40F79C52" w14:textId="77777777" w:rsidTr="00585B36">
        <w:trPr>
          <w:cantSplit/>
          <w:tblHeader/>
          <w:jc w:val="center"/>
        </w:trPr>
        <w:tc>
          <w:tcPr>
            <w:tcW w:w="704" w:type="dxa"/>
            <w:tcBorders>
              <w:bottom w:val="single" w:sz="4" w:space="0" w:color="auto"/>
            </w:tcBorders>
            <w:tcMar>
              <w:left w:w="28" w:type="dxa"/>
              <w:right w:w="28" w:type="dxa"/>
            </w:tcMar>
            <w:vAlign w:val="center"/>
          </w:tcPr>
          <w:p w14:paraId="796F8E39" w14:textId="1AF5C03B" w:rsidR="00D06241" w:rsidRPr="00D06241" w:rsidRDefault="00D06241" w:rsidP="004211CB">
            <w:pPr>
              <w:tabs>
                <w:tab w:val="left" w:pos="993"/>
              </w:tabs>
              <w:spacing w:before="60" w:after="60" w:line="240" w:lineRule="auto"/>
              <w:ind w:right="57"/>
              <w:jc w:val="left"/>
              <w:rPr>
                <w:rFonts w:eastAsiaTheme="minorHAnsi"/>
                <w:color w:val="00435B"/>
                <w:szCs w:val="20"/>
                <w:lang w:val="en-GB" w:eastAsia="en-US"/>
              </w:rPr>
            </w:pPr>
            <w:r w:rsidRPr="00D06241">
              <w:rPr>
                <w:rFonts w:eastAsiaTheme="minorHAnsi"/>
                <w:color w:val="00435B"/>
                <w:szCs w:val="20"/>
                <w:lang w:val="en-GB" w:eastAsia="en-US"/>
              </w:rPr>
              <w:t>1.</w:t>
            </w:r>
            <w:r w:rsidR="00B50CEC">
              <w:rPr>
                <w:rFonts w:eastAsiaTheme="minorHAnsi"/>
                <w:color w:val="00435B"/>
                <w:szCs w:val="20"/>
                <w:lang w:val="en-GB" w:eastAsia="en-US"/>
              </w:rPr>
              <w:t>2</w:t>
            </w:r>
            <w:r>
              <w:rPr>
                <w:rFonts w:eastAsiaTheme="minorHAnsi"/>
                <w:color w:val="00435B"/>
                <w:szCs w:val="20"/>
                <w:lang w:val="en-GB" w:eastAsia="en-US"/>
              </w:rPr>
              <w:t>.</w:t>
            </w:r>
            <w:r w:rsidR="005B5E23">
              <w:rPr>
                <w:rFonts w:eastAsiaTheme="minorHAnsi"/>
                <w:color w:val="00435B"/>
                <w:szCs w:val="20"/>
                <w:lang w:val="en-GB" w:eastAsia="en-US"/>
              </w:rPr>
              <w:t>1.</w:t>
            </w:r>
          </w:p>
        </w:tc>
        <w:tc>
          <w:tcPr>
            <w:tcW w:w="3119" w:type="dxa"/>
            <w:shd w:val="clear" w:color="auto" w:fill="FFFFFF" w:themeFill="background1"/>
            <w:tcMar>
              <w:left w:w="28" w:type="dxa"/>
              <w:right w:w="28" w:type="dxa"/>
            </w:tcMar>
          </w:tcPr>
          <w:p w14:paraId="47B01B24" w14:textId="5AF5B035"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r w:rsidRPr="00E536B3">
              <w:rPr>
                <w:rFonts w:eastAsiaTheme="minorHAnsi"/>
                <w:color w:val="00435B"/>
                <w:szCs w:val="20"/>
                <w:lang w:eastAsia="en-US"/>
              </w:rPr>
              <w:t>Tiekėjo informacijos apsaugos sistema, užtikrinanti Tiekėjo saugomos informacijos apsaugą</w:t>
            </w:r>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turi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atitikti</w:t>
            </w:r>
            <w:proofErr w:type="spellEnd"/>
            <w:r w:rsidRPr="004211CB">
              <w:rPr>
                <w:rFonts w:eastAsiaTheme="minorHAnsi"/>
                <w:color w:val="00435B"/>
                <w:szCs w:val="20"/>
                <w:lang w:val="en-GB" w:eastAsia="en-US"/>
              </w:rPr>
              <w:t xml:space="preserve"> </w:t>
            </w:r>
            <w:r w:rsidRPr="005B5E23">
              <w:rPr>
                <w:rFonts w:eastAsiaTheme="minorHAnsi"/>
                <w:b/>
                <w:bCs/>
                <w:color w:val="00435B"/>
                <w:szCs w:val="20"/>
                <w:lang w:val="en-GB" w:eastAsia="en-US"/>
              </w:rPr>
              <w:t xml:space="preserve">ISO 27001 </w:t>
            </w:r>
            <w:proofErr w:type="spellStart"/>
            <w:r w:rsidRPr="005B5E23">
              <w:rPr>
                <w:rFonts w:eastAsiaTheme="minorHAnsi"/>
                <w:b/>
                <w:bCs/>
                <w:color w:val="00435B"/>
                <w:szCs w:val="20"/>
                <w:lang w:val="en-GB" w:eastAsia="en-US"/>
              </w:rPr>
              <w:t>ar</w:t>
            </w:r>
            <w:proofErr w:type="spellEnd"/>
            <w:r w:rsidRPr="005B5E23">
              <w:rPr>
                <w:rFonts w:eastAsiaTheme="minorHAnsi"/>
                <w:b/>
                <w:bCs/>
                <w:color w:val="00435B"/>
                <w:szCs w:val="20"/>
                <w:lang w:val="en-GB" w:eastAsia="en-US"/>
              </w:rPr>
              <w:t xml:space="preserve"> </w:t>
            </w:r>
            <w:proofErr w:type="spellStart"/>
            <w:r w:rsidRPr="005B5E23">
              <w:rPr>
                <w:rFonts w:eastAsiaTheme="minorHAnsi"/>
                <w:b/>
                <w:bCs/>
                <w:color w:val="00435B"/>
                <w:szCs w:val="20"/>
                <w:lang w:val="en-GB" w:eastAsia="en-US"/>
              </w:rPr>
              <w:t>lygiaverčio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standarto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reikalavimus</w:t>
            </w:r>
            <w:proofErr w:type="spellEnd"/>
            <w:r w:rsidRPr="004211CB">
              <w:rPr>
                <w:rFonts w:eastAsiaTheme="minorHAnsi"/>
                <w:color w:val="00435B"/>
                <w:szCs w:val="20"/>
                <w:lang w:val="en-GB" w:eastAsia="en-US"/>
              </w:rPr>
              <w:t>.</w:t>
            </w:r>
          </w:p>
        </w:tc>
        <w:tc>
          <w:tcPr>
            <w:tcW w:w="3402" w:type="dxa"/>
            <w:tcBorders>
              <w:right w:val="single" w:sz="4" w:space="0" w:color="000000"/>
            </w:tcBorders>
            <w:shd w:val="clear" w:color="auto" w:fill="FFFFFF" w:themeFill="background1"/>
            <w:tcMar>
              <w:left w:w="28" w:type="dxa"/>
              <w:right w:w="28" w:type="dxa"/>
            </w:tcMar>
          </w:tcPr>
          <w:p w14:paraId="2E4955FC" w14:textId="7777777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Pateikiamas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kompetentingos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institucijos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išduotas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sertifikatas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patvirtinantis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kad</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informacijos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apsaugos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sistema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atitinka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nurodytą</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ar</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lygiavertį</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informacijos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saugos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valdymo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standartą</w:t>
            </w:r>
            <w:proofErr w:type="spellEnd"/>
            <w:r w:rsidRPr="004211CB">
              <w:rPr>
                <w:rFonts w:eastAsiaTheme="minorHAnsi"/>
                <w:color w:val="00435B"/>
                <w:szCs w:val="20"/>
                <w:lang w:val="en-GB" w:eastAsia="en-US"/>
              </w:rPr>
              <w:t>.</w:t>
            </w:r>
          </w:p>
          <w:p w14:paraId="4E747C70" w14:textId="7777777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
          <w:p w14:paraId="4A0E066D" w14:textId="65D6B0FF" w:rsidR="00D06241" w:rsidRPr="005B5E23" w:rsidRDefault="00D06241" w:rsidP="004211CB">
            <w:pPr>
              <w:tabs>
                <w:tab w:val="left" w:pos="993"/>
              </w:tabs>
              <w:spacing w:before="60" w:after="60" w:line="240" w:lineRule="auto"/>
              <w:ind w:right="57"/>
              <w:jc w:val="left"/>
              <w:rPr>
                <w:rFonts w:eastAsiaTheme="minorHAnsi"/>
                <w:b/>
                <w:bCs/>
                <w:i/>
                <w:iCs/>
                <w:color w:val="00435B"/>
                <w:szCs w:val="20"/>
                <w:lang w:val="en-GB" w:eastAsia="en-US"/>
              </w:rPr>
            </w:pPr>
            <w:r w:rsidRPr="005B5E23">
              <w:rPr>
                <w:rFonts w:eastAsiaTheme="minorHAnsi"/>
                <w:b/>
                <w:bCs/>
                <w:i/>
                <w:iCs/>
                <w:color w:val="00435B"/>
                <w:szCs w:val="20"/>
                <w:lang w:val="en-GB" w:eastAsia="en-US"/>
              </w:rPr>
              <w:t>*</w:t>
            </w:r>
            <w:proofErr w:type="spellStart"/>
            <w:r w:rsidRPr="005B5E23">
              <w:rPr>
                <w:rFonts w:eastAsiaTheme="minorHAnsi"/>
                <w:b/>
                <w:bCs/>
                <w:i/>
                <w:iCs/>
                <w:color w:val="00435B"/>
                <w:szCs w:val="20"/>
                <w:lang w:val="en-GB" w:eastAsia="en-US"/>
              </w:rPr>
              <w:t>Pateikiama</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skaitmeninė</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dokumento</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kopija</w:t>
            </w:r>
            <w:proofErr w:type="spellEnd"/>
            <w:r w:rsidRPr="005B5E23">
              <w:rPr>
                <w:rFonts w:eastAsiaTheme="minorHAnsi"/>
                <w:b/>
                <w:bCs/>
                <w:i/>
                <w:iCs/>
                <w:color w:val="00435B"/>
                <w:szCs w:val="20"/>
                <w:lang w:val="en-GB" w:eastAsia="en-US"/>
              </w:rPr>
              <w:t>.</w:t>
            </w:r>
          </w:p>
        </w:tc>
        <w:tc>
          <w:tcPr>
            <w:tcW w:w="2839" w:type="dxa"/>
            <w:tcBorders>
              <w:left w:val="single" w:sz="4" w:space="0" w:color="000000"/>
            </w:tcBorders>
            <w:shd w:val="clear" w:color="auto" w:fill="FFFFFF" w:themeFill="background1"/>
          </w:tcPr>
          <w:p w14:paraId="78511E72" w14:textId="77777777" w:rsidR="00D06241" w:rsidRPr="004211CB" w:rsidRDefault="00D06241" w:rsidP="004211CB">
            <w:pPr>
              <w:spacing w:after="60"/>
              <w:jc w:val="left"/>
              <w:rPr>
                <w:rFonts w:eastAsiaTheme="minorHAnsi"/>
                <w:color w:val="00435B"/>
                <w:szCs w:val="20"/>
                <w:lang w:val="en-GB" w:eastAsia="en-US"/>
              </w:rPr>
            </w:pPr>
            <w:proofErr w:type="spellStart"/>
            <w:r w:rsidRPr="004211CB">
              <w:rPr>
                <w:rFonts w:eastAsiaTheme="minorHAnsi"/>
                <w:color w:val="00435B"/>
                <w:szCs w:val="20"/>
                <w:lang w:val="en-GB" w:eastAsia="en-US"/>
              </w:rPr>
              <w:t>Atsižvelgiant</w:t>
            </w:r>
            <w:proofErr w:type="spellEnd"/>
            <w:r w:rsidRPr="004211CB">
              <w:rPr>
                <w:rFonts w:eastAsiaTheme="minorHAnsi"/>
                <w:color w:val="00435B"/>
                <w:szCs w:val="20"/>
                <w:lang w:val="en-GB" w:eastAsia="en-US"/>
              </w:rPr>
              <w:t xml:space="preserve"> į </w:t>
            </w:r>
            <w:proofErr w:type="spellStart"/>
            <w:r w:rsidRPr="004211CB">
              <w:rPr>
                <w:rFonts w:eastAsiaTheme="minorHAnsi"/>
                <w:color w:val="00435B"/>
                <w:szCs w:val="20"/>
                <w:lang w:val="en-GB" w:eastAsia="en-US"/>
              </w:rPr>
              <w:t>prisiimamus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įsipareigojimus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sutarčiai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vykdyti</w:t>
            </w:r>
            <w:proofErr w:type="spellEnd"/>
            <w:r w:rsidRPr="004211CB">
              <w:rPr>
                <w:rFonts w:eastAsiaTheme="minorHAnsi"/>
                <w:color w:val="00435B"/>
                <w:szCs w:val="20"/>
                <w:lang w:val="en-GB" w:eastAsia="en-US"/>
              </w:rPr>
              <w:t>:</w:t>
            </w:r>
          </w:p>
          <w:p w14:paraId="17194EFA" w14:textId="5B09E643"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Tiekėjas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grupės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nariai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arba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ūkio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subjektas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kurio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pajėgumais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remiasi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tiekėjas</w:t>
            </w:r>
            <w:proofErr w:type="spellEnd"/>
            <w:r w:rsidRPr="004211CB">
              <w:rPr>
                <w:rFonts w:eastAsiaTheme="minorHAnsi"/>
                <w:color w:val="00435B"/>
                <w:szCs w:val="20"/>
                <w:lang w:val="en-GB" w:eastAsia="en-US"/>
              </w:rPr>
              <w:t>.</w:t>
            </w:r>
          </w:p>
        </w:tc>
      </w:tr>
      <w:tr w:rsidR="00D06241" w:rsidRPr="00D06241" w14:paraId="3429A8DF" w14:textId="77777777" w:rsidTr="00585B36">
        <w:trPr>
          <w:cantSplit/>
          <w:tblHeader/>
          <w:jc w:val="center"/>
        </w:trPr>
        <w:tc>
          <w:tcPr>
            <w:tcW w:w="704" w:type="dxa"/>
            <w:tcBorders>
              <w:bottom w:val="single" w:sz="4" w:space="0" w:color="auto"/>
            </w:tcBorders>
            <w:tcMar>
              <w:left w:w="28" w:type="dxa"/>
              <w:right w:w="28" w:type="dxa"/>
            </w:tcMar>
            <w:vAlign w:val="center"/>
          </w:tcPr>
          <w:p w14:paraId="428B9A25" w14:textId="7E71DB78" w:rsidR="00D06241" w:rsidRPr="00D06241" w:rsidRDefault="00D06241" w:rsidP="004211CB">
            <w:pPr>
              <w:tabs>
                <w:tab w:val="left" w:pos="993"/>
              </w:tabs>
              <w:spacing w:before="60" w:after="60" w:line="240" w:lineRule="auto"/>
              <w:ind w:right="57"/>
              <w:jc w:val="left"/>
              <w:rPr>
                <w:rFonts w:eastAsiaTheme="minorHAnsi"/>
                <w:color w:val="00435B"/>
                <w:szCs w:val="20"/>
                <w:lang w:val="en-GB" w:eastAsia="en-US"/>
              </w:rPr>
            </w:pPr>
            <w:r w:rsidRPr="00D06241">
              <w:rPr>
                <w:rFonts w:eastAsiaTheme="minorHAnsi"/>
                <w:color w:val="00435B"/>
                <w:szCs w:val="20"/>
                <w:lang w:val="en-GB" w:eastAsia="en-US"/>
              </w:rPr>
              <w:t>1.</w:t>
            </w:r>
            <w:r w:rsidR="00B50CEC">
              <w:rPr>
                <w:rFonts w:eastAsiaTheme="minorHAnsi"/>
                <w:color w:val="00435B"/>
                <w:szCs w:val="20"/>
                <w:lang w:val="en-GB" w:eastAsia="en-US"/>
              </w:rPr>
              <w:t>2</w:t>
            </w:r>
            <w:r w:rsidR="005B5E23">
              <w:rPr>
                <w:rFonts w:eastAsiaTheme="minorHAnsi"/>
                <w:color w:val="00435B"/>
                <w:szCs w:val="20"/>
                <w:lang w:val="en-GB" w:eastAsia="en-US"/>
              </w:rPr>
              <w:t>.2</w:t>
            </w:r>
            <w:r>
              <w:rPr>
                <w:rFonts w:eastAsiaTheme="minorHAnsi"/>
                <w:color w:val="00435B"/>
                <w:szCs w:val="20"/>
                <w:lang w:val="en-GB" w:eastAsia="en-US"/>
              </w:rPr>
              <w:t>.</w:t>
            </w:r>
          </w:p>
        </w:tc>
        <w:tc>
          <w:tcPr>
            <w:tcW w:w="3119" w:type="dxa"/>
            <w:shd w:val="clear" w:color="auto" w:fill="FFFFFF" w:themeFill="background1"/>
            <w:tcMar>
              <w:left w:w="28" w:type="dxa"/>
              <w:right w:w="28" w:type="dxa"/>
            </w:tcMar>
          </w:tcPr>
          <w:p w14:paraId="00A56226" w14:textId="25D37314"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Tiekėjo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informacinių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technologijų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paslaugų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valdymo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sistema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turi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atitikti</w:t>
            </w:r>
            <w:proofErr w:type="spellEnd"/>
            <w:r w:rsidRPr="004211CB">
              <w:rPr>
                <w:rFonts w:eastAsiaTheme="minorHAnsi"/>
                <w:color w:val="00435B"/>
                <w:szCs w:val="20"/>
                <w:lang w:val="en-GB" w:eastAsia="en-US"/>
              </w:rPr>
              <w:t xml:space="preserve"> </w:t>
            </w:r>
            <w:r w:rsidRPr="005B5E23">
              <w:rPr>
                <w:rFonts w:eastAsiaTheme="minorHAnsi"/>
                <w:b/>
                <w:bCs/>
                <w:color w:val="00435B"/>
                <w:szCs w:val="20"/>
                <w:lang w:val="en-GB" w:eastAsia="en-US"/>
              </w:rPr>
              <w:t xml:space="preserve">ISO 20000 </w:t>
            </w:r>
            <w:proofErr w:type="spellStart"/>
            <w:r w:rsidRPr="005B5E23">
              <w:rPr>
                <w:rFonts w:eastAsiaTheme="minorHAnsi"/>
                <w:b/>
                <w:bCs/>
                <w:color w:val="00435B"/>
                <w:szCs w:val="20"/>
                <w:lang w:val="en-GB" w:eastAsia="en-US"/>
              </w:rPr>
              <w:t>ar</w:t>
            </w:r>
            <w:proofErr w:type="spellEnd"/>
            <w:r w:rsidRPr="005B5E23">
              <w:rPr>
                <w:rFonts w:eastAsiaTheme="minorHAnsi"/>
                <w:b/>
                <w:bCs/>
                <w:color w:val="00435B"/>
                <w:szCs w:val="20"/>
                <w:lang w:val="en-GB" w:eastAsia="en-US"/>
              </w:rPr>
              <w:t xml:space="preserve"> </w:t>
            </w:r>
            <w:proofErr w:type="spellStart"/>
            <w:r w:rsidRPr="005B5E23">
              <w:rPr>
                <w:rFonts w:eastAsiaTheme="minorHAnsi"/>
                <w:b/>
                <w:bCs/>
                <w:color w:val="00435B"/>
                <w:szCs w:val="20"/>
                <w:lang w:val="en-GB" w:eastAsia="en-US"/>
              </w:rPr>
              <w:t>lygiaverčio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standarto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reikalavimus</w:t>
            </w:r>
            <w:proofErr w:type="spellEnd"/>
            <w:r w:rsidRPr="004211CB">
              <w:rPr>
                <w:rFonts w:eastAsiaTheme="minorHAnsi"/>
                <w:color w:val="00435B"/>
                <w:szCs w:val="20"/>
                <w:lang w:val="en-GB" w:eastAsia="en-US"/>
              </w:rPr>
              <w:t>.</w:t>
            </w:r>
          </w:p>
        </w:tc>
        <w:tc>
          <w:tcPr>
            <w:tcW w:w="3402" w:type="dxa"/>
            <w:tcBorders>
              <w:right w:val="single" w:sz="4" w:space="0" w:color="000000"/>
            </w:tcBorders>
            <w:shd w:val="clear" w:color="auto" w:fill="FFFFFF" w:themeFill="background1"/>
            <w:tcMar>
              <w:left w:w="28" w:type="dxa"/>
              <w:right w:w="28" w:type="dxa"/>
            </w:tcMar>
          </w:tcPr>
          <w:p w14:paraId="3BF29ED5" w14:textId="7777777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Pateikiamas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kompetentingos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institucijos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išduotas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sertifikatas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patvirtinantis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kad</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informacinių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technologijų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paslaugų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valdymo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sistema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atitinka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nurodytą</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ar</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lygiavertį</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informacijos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saugos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valdymo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standartą</w:t>
            </w:r>
            <w:proofErr w:type="spellEnd"/>
            <w:r w:rsidRPr="004211CB">
              <w:rPr>
                <w:rFonts w:eastAsiaTheme="minorHAnsi"/>
                <w:color w:val="00435B"/>
                <w:szCs w:val="20"/>
                <w:lang w:val="en-GB" w:eastAsia="en-US"/>
              </w:rPr>
              <w:t>.</w:t>
            </w:r>
          </w:p>
          <w:p w14:paraId="65C41FAD" w14:textId="7777777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
          <w:p w14:paraId="63B30413" w14:textId="300028EF" w:rsidR="00D06241" w:rsidRPr="005B5E23" w:rsidRDefault="00D06241" w:rsidP="004211CB">
            <w:pPr>
              <w:tabs>
                <w:tab w:val="left" w:pos="993"/>
              </w:tabs>
              <w:spacing w:before="60" w:after="60" w:line="240" w:lineRule="auto"/>
              <w:ind w:right="57"/>
              <w:jc w:val="left"/>
              <w:rPr>
                <w:rFonts w:eastAsiaTheme="minorHAnsi"/>
                <w:b/>
                <w:bCs/>
                <w:i/>
                <w:iCs/>
                <w:color w:val="00435B"/>
                <w:szCs w:val="20"/>
                <w:lang w:val="en-GB" w:eastAsia="en-US"/>
              </w:rPr>
            </w:pPr>
            <w:r w:rsidRPr="005B5E23">
              <w:rPr>
                <w:rFonts w:eastAsiaTheme="minorHAnsi"/>
                <w:b/>
                <w:bCs/>
                <w:i/>
                <w:iCs/>
                <w:color w:val="00435B"/>
                <w:szCs w:val="20"/>
                <w:lang w:val="en-GB" w:eastAsia="en-US"/>
              </w:rPr>
              <w:t>*</w:t>
            </w:r>
            <w:proofErr w:type="spellStart"/>
            <w:r w:rsidRPr="005B5E23">
              <w:rPr>
                <w:rFonts w:eastAsiaTheme="minorHAnsi"/>
                <w:b/>
                <w:bCs/>
                <w:i/>
                <w:iCs/>
                <w:color w:val="00435B"/>
                <w:szCs w:val="20"/>
                <w:lang w:val="en-GB" w:eastAsia="en-US"/>
              </w:rPr>
              <w:t>Pateikiama</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skaitmeninė</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dokumento</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kopija</w:t>
            </w:r>
            <w:proofErr w:type="spellEnd"/>
            <w:r w:rsidRPr="005B5E23">
              <w:rPr>
                <w:rFonts w:eastAsiaTheme="minorHAnsi"/>
                <w:b/>
                <w:bCs/>
                <w:i/>
                <w:iCs/>
                <w:color w:val="00435B"/>
                <w:szCs w:val="20"/>
                <w:lang w:val="en-GB" w:eastAsia="en-US"/>
              </w:rPr>
              <w:t>.</w:t>
            </w:r>
          </w:p>
        </w:tc>
        <w:tc>
          <w:tcPr>
            <w:tcW w:w="2839" w:type="dxa"/>
            <w:tcBorders>
              <w:left w:val="single" w:sz="4" w:space="0" w:color="000000"/>
            </w:tcBorders>
            <w:shd w:val="clear" w:color="auto" w:fill="FFFFFF" w:themeFill="background1"/>
          </w:tcPr>
          <w:p w14:paraId="112F20AF" w14:textId="77777777" w:rsidR="00D06241" w:rsidRPr="004211CB" w:rsidRDefault="00D06241" w:rsidP="004211CB">
            <w:pPr>
              <w:spacing w:after="60"/>
              <w:jc w:val="left"/>
              <w:rPr>
                <w:rFonts w:eastAsiaTheme="minorHAnsi"/>
                <w:color w:val="00435B"/>
                <w:szCs w:val="20"/>
                <w:lang w:val="en-GB" w:eastAsia="en-US"/>
              </w:rPr>
            </w:pPr>
            <w:proofErr w:type="spellStart"/>
            <w:r w:rsidRPr="004211CB">
              <w:rPr>
                <w:rFonts w:eastAsiaTheme="minorHAnsi"/>
                <w:color w:val="00435B"/>
                <w:szCs w:val="20"/>
                <w:lang w:val="en-GB" w:eastAsia="en-US"/>
              </w:rPr>
              <w:t>Atsižvelgiant</w:t>
            </w:r>
            <w:proofErr w:type="spellEnd"/>
            <w:r w:rsidRPr="004211CB">
              <w:rPr>
                <w:rFonts w:eastAsiaTheme="minorHAnsi"/>
                <w:color w:val="00435B"/>
                <w:szCs w:val="20"/>
                <w:lang w:val="en-GB" w:eastAsia="en-US"/>
              </w:rPr>
              <w:t xml:space="preserve"> į </w:t>
            </w:r>
            <w:proofErr w:type="spellStart"/>
            <w:r w:rsidRPr="004211CB">
              <w:rPr>
                <w:rFonts w:eastAsiaTheme="minorHAnsi"/>
                <w:color w:val="00435B"/>
                <w:szCs w:val="20"/>
                <w:lang w:val="en-GB" w:eastAsia="en-US"/>
              </w:rPr>
              <w:t>prisiimamus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įsipareigojimus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sutarčiai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vykdyti</w:t>
            </w:r>
            <w:proofErr w:type="spellEnd"/>
            <w:r w:rsidRPr="004211CB">
              <w:rPr>
                <w:rFonts w:eastAsiaTheme="minorHAnsi"/>
                <w:color w:val="00435B"/>
                <w:szCs w:val="20"/>
                <w:lang w:val="en-GB" w:eastAsia="en-US"/>
              </w:rPr>
              <w:t>:</w:t>
            </w:r>
          </w:p>
          <w:p w14:paraId="65B0368D" w14:textId="5805947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Tiekėjas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grupės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nariai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arba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ūkio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subjektas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kurio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pajėgumais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remiasi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tiekėjas</w:t>
            </w:r>
            <w:proofErr w:type="spellEnd"/>
            <w:r w:rsidRPr="004211CB">
              <w:rPr>
                <w:rFonts w:eastAsiaTheme="minorHAnsi"/>
                <w:color w:val="00435B"/>
                <w:szCs w:val="20"/>
                <w:lang w:val="en-GB" w:eastAsia="en-US"/>
              </w:rPr>
              <w:t>.</w:t>
            </w:r>
          </w:p>
        </w:tc>
      </w:tr>
      <w:tr w:rsidR="00D06241" w:rsidRPr="00D06241" w14:paraId="5B5215DE" w14:textId="77777777" w:rsidTr="00585B36">
        <w:trPr>
          <w:cantSplit/>
          <w:tblHeader/>
          <w:jc w:val="center"/>
        </w:trPr>
        <w:tc>
          <w:tcPr>
            <w:tcW w:w="704" w:type="dxa"/>
            <w:tcBorders>
              <w:bottom w:val="single" w:sz="4" w:space="0" w:color="auto"/>
            </w:tcBorders>
            <w:tcMar>
              <w:left w:w="28" w:type="dxa"/>
              <w:right w:w="28" w:type="dxa"/>
            </w:tcMar>
            <w:vAlign w:val="center"/>
          </w:tcPr>
          <w:p w14:paraId="3396558F" w14:textId="479A9EB0" w:rsidR="00D06241" w:rsidRPr="00D06241" w:rsidRDefault="00D06241" w:rsidP="004211CB">
            <w:pPr>
              <w:tabs>
                <w:tab w:val="left" w:pos="993"/>
              </w:tabs>
              <w:spacing w:before="60" w:after="60" w:line="240" w:lineRule="auto"/>
              <w:ind w:right="57"/>
              <w:jc w:val="left"/>
              <w:rPr>
                <w:rFonts w:eastAsiaTheme="minorHAnsi"/>
                <w:color w:val="00435B"/>
                <w:szCs w:val="20"/>
                <w:lang w:val="en-GB" w:eastAsia="en-US"/>
              </w:rPr>
            </w:pPr>
            <w:r w:rsidRPr="00D06241">
              <w:rPr>
                <w:rFonts w:eastAsiaTheme="minorHAnsi"/>
                <w:color w:val="00435B"/>
                <w:szCs w:val="20"/>
                <w:lang w:val="en-GB" w:eastAsia="en-US"/>
              </w:rPr>
              <w:t>1.</w:t>
            </w:r>
            <w:r w:rsidR="00B50CEC">
              <w:rPr>
                <w:rFonts w:eastAsiaTheme="minorHAnsi"/>
                <w:color w:val="00435B"/>
                <w:szCs w:val="20"/>
                <w:lang w:val="en-GB" w:eastAsia="en-US"/>
              </w:rPr>
              <w:t>2</w:t>
            </w:r>
            <w:r w:rsidR="005B5E23">
              <w:rPr>
                <w:rFonts w:eastAsiaTheme="minorHAnsi"/>
                <w:color w:val="00435B"/>
                <w:szCs w:val="20"/>
                <w:lang w:val="en-GB" w:eastAsia="en-US"/>
              </w:rPr>
              <w:t>.3</w:t>
            </w:r>
            <w:r>
              <w:rPr>
                <w:rFonts w:eastAsiaTheme="minorHAnsi"/>
                <w:color w:val="00435B"/>
                <w:szCs w:val="20"/>
                <w:lang w:val="en-GB" w:eastAsia="en-US"/>
              </w:rPr>
              <w:t>.</w:t>
            </w:r>
          </w:p>
        </w:tc>
        <w:tc>
          <w:tcPr>
            <w:tcW w:w="3119" w:type="dxa"/>
            <w:shd w:val="clear" w:color="auto" w:fill="FFFFFF" w:themeFill="background1"/>
            <w:tcMar>
              <w:left w:w="28" w:type="dxa"/>
              <w:right w:w="28" w:type="dxa"/>
            </w:tcMar>
          </w:tcPr>
          <w:p w14:paraId="295D166F" w14:textId="691D909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Tiekėjo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aplinkos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apsaugos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vadybos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sistema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turi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atitikti</w:t>
            </w:r>
            <w:proofErr w:type="spellEnd"/>
            <w:r w:rsidRPr="004211CB">
              <w:rPr>
                <w:rFonts w:eastAsiaTheme="minorHAnsi"/>
                <w:color w:val="00435B"/>
                <w:szCs w:val="20"/>
                <w:lang w:val="en-GB" w:eastAsia="en-US"/>
              </w:rPr>
              <w:t xml:space="preserve"> </w:t>
            </w:r>
            <w:r w:rsidRPr="005B5E23">
              <w:rPr>
                <w:rFonts w:eastAsiaTheme="minorHAnsi"/>
                <w:b/>
                <w:bCs/>
                <w:color w:val="00435B"/>
                <w:szCs w:val="20"/>
                <w:lang w:val="en-GB" w:eastAsia="en-US"/>
              </w:rPr>
              <w:t xml:space="preserve">ISO 14001 </w:t>
            </w:r>
            <w:proofErr w:type="spellStart"/>
            <w:r w:rsidRPr="005B5E23">
              <w:rPr>
                <w:rFonts w:eastAsiaTheme="minorHAnsi"/>
                <w:b/>
                <w:bCs/>
                <w:color w:val="00435B"/>
                <w:szCs w:val="20"/>
                <w:lang w:val="en-GB" w:eastAsia="en-US"/>
              </w:rPr>
              <w:t>ar</w:t>
            </w:r>
            <w:proofErr w:type="spellEnd"/>
            <w:r w:rsidRPr="005B5E23">
              <w:rPr>
                <w:rFonts w:eastAsiaTheme="minorHAnsi"/>
                <w:b/>
                <w:bCs/>
                <w:color w:val="00435B"/>
                <w:szCs w:val="20"/>
                <w:lang w:val="en-GB" w:eastAsia="en-US"/>
              </w:rPr>
              <w:t xml:space="preserve"> </w:t>
            </w:r>
            <w:proofErr w:type="spellStart"/>
            <w:r w:rsidRPr="005B5E23">
              <w:rPr>
                <w:rFonts w:eastAsiaTheme="minorHAnsi"/>
                <w:b/>
                <w:bCs/>
                <w:color w:val="00435B"/>
                <w:szCs w:val="20"/>
                <w:lang w:val="en-GB" w:eastAsia="en-US"/>
              </w:rPr>
              <w:t>lygiaverčio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standarto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reikalavimus</w:t>
            </w:r>
            <w:proofErr w:type="spellEnd"/>
            <w:r w:rsidRPr="004211CB">
              <w:rPr>
                <w:rFonts w:eastAsiaTheme="minorHAnsi"/>
                <w:color w:val="00435B"/>
                <w:szCs w:val="20"/>
                <w:lang w:val="en-GB" w:eastAsia="en-US"/>
              </w:rPr>
              <w:t>.</w:t>
            </w:r>
          </w:p>
        </w:tc>
        <w:tc>
          <w:tcPr>
            <w:tcW w:w="3402" w:type="dxa"/>
            <w:tcBorders>
              <w:right w:val="single" w:sz="4" w:space="0" w:color="000000"/>
            </w:tcBorders>
            <w:shd w:val="clear" w:color="auto" w:fill="FFFFFF" w:themeFill="background1"/>
            <w:tcMar>
              <w:left w:w="28" w:type="dxa"/>
              <w:right w:w="28" w:type="dxa"/>
            </w:tcMar>
          </w:tcPr>
          <w:p w14:paraId="2E40D842" w14:textId="7777777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Pateikiamas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kompetentingos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institucijos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išduotas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sertifikatas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patvirtinantis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kad</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informacinių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technologijų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paslaugų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valdymo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sistema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atitinka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nurodytą</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ar</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lygiavertį</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informacijos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saugos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valdymo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standartą</w:t>
            </w:r>
            <w:proofErr w:type="spellEnd"/>
            <w:r w:rsidRPr="004211CB">
              <w:rPr>
                <w:rFonts w:eastAsiaTheme="minorHAnsi"/>
                <w:color w:val="00435B"/>
                <w:szCs w:val="20"/>
                <w:lang w:val="en-GB" w:eastAsia="en-US"/>
              </w:rPr>
              <w:t>.</w:t>
            </w:r>
          </w:p>
          <w:p w14:paraId="08B528EE" w14:textId="77777777"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
          <w:p w14:paraId="73325EBD" w14:textId="28EFFAD8" w:rsidR="00D06241" w:rsidRPr="005B5E23" w:rsidRDefault="00D06241" w:rsidP="004211CB">
            <w:pPr>
              <w:tabs>
                <w:tab w:val="left" w:pos="993"/>
              </w:tabs>
              <w:spacing w:before="60" w:after="60" w:line="240" w:lineRule="auto"/>
              <w:ind w:right="57"/>
              <w:jc w:val="left"/>
              <w:rPr>
                <w:rFonts w:eastAsiaTheme="minorHAnsi"/>
                <w:b/>
                <w:bCs/>
                <w:i/>
                <w:iCs/>
                <w:color w:val="00435B"/>
                <w:szCs w:val="20"/>
                <w:lang w:val="en-GB" w:eastAsia="en-US"/>
              </w:rPr>
            </w:pPr>
            <w:r w:rsidRPr="005B5E23">
              <w:rPr>
                <w:rFonts w:eastAsiaTheme="minorHAnsi"/>
                <w:b/>
                <w:bCs/>
                <w:i/>
                <w:iCs/>
                <w:color w:val="00435B"/>
                <w:szCs w:val="20"/>
                <w:lang w:val="en-GB" w:eastAsia="en-US"/>
              </w:rPr>
              <w:t>*</w:t>
            </w:r>
            <w:proofErr w:type="spellStart"/>
            <w:r w:rsidRPr="005B5E23">
              <w:rPr>
                <w:rFonts w:eastAsiaTheme="minorHAnsi"/>
                <w:b/>
                <w:bCs/>
                <w:i/>
                <w:iCs/>
                <w:color w:val="00435B"/>
                <w:szCs w:val="20"/>
                <w:lang w:val="en-GB" w:eastAsia="en-US"/>
              </w:rPr>
              <w:t>Pateikiama</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skaitmeninė</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dokumento</w:t>
            </w:r>
            <w:proofErr w:type="spellEnd"/>
            <w:r w:rsidRPr="005B5E23">
              <w:rPr>
                <w:rFonts w:eastAsiaTheme="minorHAnsi"/>
                <w:b/>
                <w:bCs/>
                <w:i/>
                <w:iCs/>
                <w:color w:val="00435B"/>
                <w:szCs w:val="20"/>
                <w:lang w:val="en-GB" w:eastAsia="en-US"/>
              </w:rPr>
              <w:t xml:space="preserve"> </w:t>
            </w:r>
            <w:proofErr w:type="spellStart"/>
            <w:r w:rsidRPr="005B5E23">
              <w:rPr>
                <w:rFonts w:eastAsiaTheme="minorHAnsi"/>
                <w:b/>
                <w:bCs/>
                <w:i/>
                <w:iCs/>
                <w:color w:val="00435B"/>
                <w:szCs w:val="20"/>
                <w:lang w:val="en-GB" w:eastAsia="en-US"/>
              </w:rPr>
              <w:t>kopija</w:t>
            </w:r>
            <w:proofErr w:type="spellEnd"/>
            <w:r w:rsidRPr="005B5E23">
              <w:rPr>
                <w:rFonts w:eastAsiaTheme="minorHAnsi"/>
                <w:b/>
                <w:bCs/>
                <w:i/>
                <w:iCs/>
                <w:color w:val="00435B"/>
                <w:szCs w:val="20"/>
                <w:lang w:val="en-GB" w:eastAsia="en-US"/>
              </w:rPr>
              <w:t>.</w:t>
            </w:r>
          </w:p>
        </w:tc>
        <w:tc>
          <w:tcPr>
            <w:tcW w:w="2839" w:type="dxa"/>
            <w:tcBorders>
              <w:left w:val="single" w:sz="4" w:space="0" w:color="000000"/>
            </w:tcBorders>
            <w:shd w:val="clear" w:color="auto" w:fill="FFFFFF" w:themeFill="background1"/>
          </w:tcPr>
          <w:p w14:paraId="1976F5C8" w14:textId="77777777" w:rsidR="00D06241" w:rsidRPr="004211CB" w:rsidRDefault="00D06241" w:rsidP="004211CB">
            <w:pPr>
              <w:spacing w:after="60"/>
              <w:jc w:val="left"/>
              <w:rPr>
                <w:rFonts w:eastAsiaTheme="minorHAnsi"/>
                <w:color w:val="00435B"/>
                <w:szCs w:val="20"/>
                <w:lang w:val="en-GB" w:eastAsia="en-US"/>
              </w:rPr>
            </w:pPr>
            <w:proofErr w:type="spellStart"/>
            <w:r w:rsidRPr="004211CB">
              <w:rPr>
                <w:rFonts w:eastAsiaTheme="minorHAnsi"/>
                <w:color w:val="00435B"/>
                <w:szCs w:val="20"/>
                <w:lang w:val="en-GB" w:eastAsia="en-US"/>
              </w:rPr>
              <w:t>Atsižvelgiant</w:t>
            </w:r>
            <w:proofErr w:type="spellEnd"/>
            <w:r w:rsidRPr="004211CB">
              <w:rPr>
                <w:rFonts w:eastAsiaTheme="minorHAnsi"/>
                <w:color w:val="00435B"/>
                <w:szCs w:val="20"/>
                <w:lang w:val="en-GB" w:eastAsia="en-US"/>
              </w:rPr>
              <w:t xml:space="preserve"> į </w:t>
            </w:r>
            <w:proofErr w:type="spellStart"/>
            <w:r w:rsidRPr="004211CB">
              <w:rPr>
                <w:rFonts w:eastAsiaTheme="minorHAnsi"/>
                <w:color w:val="00435B"/>
                <w:szCs w:val="20"/>
                <w:lang w:val="en-GB" w:eastAsia="en-US"/>
              </w:rPr>
              <w:t>prisiimamus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įsipareigojimus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sutarčiai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vykdyti</w:t>
            </w:r>
            <w:proofErr w:type="spellEnd"/>
            <w:r w:rsidRPr="004211CB">
              <w:rPr>
                <w:rFonts w:eastAsiaTheme="minorHAnsi"/>
                <w:color w:val="00435B"/>
                <w:szCs w:val="20"/>
                <w:lang w:val="en-GB" w:eastAsia="en-US"/>
              </w:rPr>
              <w:t>:</w:t>
            </w:r>
          </w:p>
          <w:p w14:paraId="6E695E43" w14:textId="03BFADCF" w:rsidR="00D06241" w:rsidRPr="004211CB" w:rsidRDefault="00D06241" w:rsidP="004211CB">
            <w:pPr>
              <w:tabs>
                <w:tab w:val="left" w:pos="993"/>
              </w:tabs>
              <w:spacing w:before="60" w:after="60" w:line="240" w:lineRule="auto"/>
              <w:ind w:right="57"/>
              <w:jc w:val="left"/>
              <w:rPr>
                <w:rFonts w:eastAsiaTheme="minorHAnsi"/>
                <w:color w:val="00435B"/>
                <w:szCs w:val="20"/>
                <w:lang w:val="en-GB" w:eastAsia="en-US"/>
              </w:rPr>
            </w:pPr>
            <w:proofErr w:type="spellStart"/>
            <w:r w:rsidRPr="004211CB">
              <w:rPr>
                <w:rFonts w:eastAsiaTheme="minorHAnsi"/>
                <w:color w:val="00435B"/>
                <w:szCs w:val="20"/>
                <w:lang w:val="en-GB" w:eastAsia="en-US"/>
              </w:rPr>
              <w:t>Tiekėjas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tiekėjų</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grupės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nariai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arba</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ūkio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subjektas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kurio</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pajėgumais</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remiasi</w:t>
            </w:r>
            <w:proofErr w:type="spellEnd"/>
            <w:r w:rsidRPr="004211CB">
              <w:rPr>
                <w:rFonts w:eastAsiaTheme="minorHAnsi"/>
                <w:color w:val="00435B"/>
                <w:szCs w:val="20"/>
                <w:lang w:val="en-GB" w:eastAsia="en-US"/>
              </w:rPr>
              <w:t xml:space="preserve"> </w:t>
            </w:r>
            <w:proofErr w:type="spellStart"/>
            <w:r w:rsidRPr="004211CB">
              <w:rPr>
                <w:rFonts w:eastAsiaTheme="minorHAnsi"/>
                <w:color w:val="00435B"/>
                <w:szCs w:val="20"/>
                <w:lang w:val="en-GB" w:eastAsia="en-US"/>
              </w:rPr>
              <w:t>tiekėjas</w:t>
            </w:r>
            <w:proofErr w:type="spellEnd"/>
            <w:r w:rsidRPr="004211CB">
              <w:rPr>
                <w:rFonts w:eastAsiaTheme="minorHAnsi"/>
                <w:color w:val="00435B"/>
                <w:szCs w:val="20"/>
                <w:lang w:val="en-GB" w:eastAsia="en-US"/>
              </w:rPr>
              <w:t>.</w:t>
            </w:r>
          </w:p>
        </w:tc>
      </w:tr>
    </w:tbl>
    <w:p w14:paraId="498DC7EB" w14:textId="37D05B92" w:rsidR="007F4A9D" w:rsidRPr="000F0C87" w:rsidRDefault="000F0C87" w:rsidP="00596906">
      <w:pPr>
        <w:tabs>
          <w:tab w:val="left" w:pos="993"/>
        </w:tabs>
        <w:suppressAutoHyphens/>
        <w:spacing w:line="240" w:lineRule="auto"/>
        <w:ind w:left="0" w:firstLine="0"/>
        <w:jc w:val="center"/>
        <w:rPr>
          <w:rFonts w:eastAsiaTheme="minorHAnsi"/>
          <w:color w:val="00435B"/>
          <w:szCs w:val="20"/>
          <w:u w:val="single"/>
          <w:lang w:eastAsia="en-US"/>
        </w:rPr>
      </w:pPr>
      <w:r>
        <w:rPr>
          <w:rFonts w:eastAsiaTheme="minorHAnsi"/>
          <w:color w:val="00435B"/>
          <w:szCs w:val="20"/>
          <w:lang w:eastAsia="en-US"/>
        </w:rPr>
        <w:t>______________________________________________________</w:t>
      </w:r>
    </w:p>
    <w:sectPr w:rsidR="007F4A9D" w:rsidRPr="000F0C87" w:rsidSect="00596906">
      <w:headerReference w:type="even" r:id="rId11"/>
      <w:headerReference w:type="default" r:id="rId12"/>
      <w:footerReference w:type="even" r:id="rId13"/>
      <w:footerReference w:type="default" r:id="rId14"/>
      <w:headerReference w:type="first" r:id="rId15"/>
      <w:footerReference w:type="first" r:id="rId16"/>
      <w:pgSz w:w="12240" w:h="15840"/>
      <w:pgMar w:top="426" w:right="616" w:bottom="709" w:left="929" w:header="567" w:footer="0"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3FC1B" w14:textId="77777777" w:rsidR="00182659" w:rsidRDefault="00182659">
      <w:pPr>
        <w:spacing w:after="0" w:line="240" w:lineRule="auto"/>
      </w:pPr>
      <w:r>
        <w:separator/>
      </w:r>
    </w:p>
  </w:endnote>
  <w:endnote w:type="continuationSeparator" w:id="0">
    <w:p w14:paraId="111B850B" w14:textId="77777777" w:rsidR="00182659" w:rsidRDefault="00182659">
      <w:pPr>
        <w:spacing w:after="0" w:line="240" w:lineRule="auto"/>
      </w:pPr>
      <w:r>
        <w:continuationSeparator/>
      </w:r>
    </w:p>
  </w:endnote>
  <w:endnote w:type="continuationNotice" w:id="1">
    <w:p w14:paraId="0A8E95B0" w14:textId="77777777" w:rsidR="00182659" w:rsidRDefault="001826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675F4" w14:textId="77777777" w:rsidR="00FF0745" w:rsidRDefault="00A14FA4">
    <w:pPr>
      <w:spacing w:after="0" w:line="259" w:lineRule="auto"/>
      <w:ind w:left="-929" w:right="11624" w:firstLine="0"/>
      <w:jc w:val="left"/>
    </w:pPr>
    <w:r>
      <w:rPr>
        <w:rFonts w:ascii="Calibri" w:eastAsia="Calibri" w:hAnsi="Calibri" w:cs="Calibri"/>
        <w:noProof/>
        <w:sz w:val="22"/>
      </w:rPr>
      <mc:AlternateContent>
        <mc:Choice Requires="wpg">
          <w:drawing>
            <wp:anchor distT="0" distB="0" distL="114300" distR="114300" simplePos="0" relativeHeight="251658243" behindDoc="0" locked="0" layoutInCell="1" allowOverlap="1" wp14:anchorId="658C6DA5" wp14:editId="57574D13">
              <wp:simplePos x="0" y="0"/>
              <wp:positionH relativeFrom="page">
                <wp:posOffset>7600686</wp:posOffset>
              </wp:positionH>
              <wp:positionV relativeFrom="page">
                <wp:posOffset>8548446</wp:posOffset>
              </wp:positionV>
              <wp:extent cx="166256" cy="1509951"/>
              <wp:effectExtent l="0" t="0" r="0" b="0"/>
              <wp:wrapSquare wrapText="bothSides"/>
              <wp:docPr id="22401" name="Group 22401"/>
              <wp:cNvGraphicFramePr/>
              <a:graphic xmlns:a="http://schemas.openxmlformats.org/drawingml/2006/main">
                <a:graphicData uri="http://schemas.microsoft.com/office/word/2010/wordprocessingGroup">
                  <wpg:wgp>
                    <wpg:cNvGrpSpPr/>
                    <wpg:grpSpPr>
                      <a:xfrm>
                        <a:off x="0" y="0"/>
                        <a:ext cx="166256" cy="1509951"/>
                        <a:chOff x="0" y="0"/>
                        <a:chExt cx="166256" cy="1509951"/>
                      </a:xfrm>
                    </wpg:grpSpPr>
                    <wps:wsp>
                      <wps:cNvPr id="23062" name="Shape 23062"/>
                      <wps:cNvSpPr/>
                      <wps:spPr>
                        <a:xfrm>
                          <a:off x="0" y="0"/>
                          <a:ext cx="166256" cy="1509951"/>
                        </a:xfrm>
                        <a:custGeom>
                          <a:avLst/>
                          <a:gdLst/>
                          <a:ahLst/>
                          <a:cxnLst/>
                          <a:rect l="0" t="0" r="0" b="0"/>
                          <a:pathLst>
                            <a:path w="166256" h="1509951">
                              <a:moveTo>
                                <a:pt x="0" y="0"/>
                              </a:moveTo>
                              <a:lnTo>
                                <a:pt x="166256" y="0"/>
                              </a:lnTo>
                              <a:lnTo>
                                <a:pt x="166256" y="1509951"/>
                              </a:lnTo>
                              <a:lnTo>
                                <a:pt x="0" y="1509951"/>
                              </a:lnTo>
                              <a:lnTo>
                                <a:pt x="0" y="0"/>
                              </a:lnTo>
                            </a:path>
                          </a:pathLst>
                        </a:custGeom>
                        <a:ln w="0" cap="flat">
                          <a:miter lim="127000"/>
                        </a:ln>
                      </wps:spPr>
                      <wps:style>
                        <a:lnRef idx="0">
                          <a:srgbClr val="000000">
                            <a:alpha val="0"/>
                          </a:srgbClr>
                        </a:lnRef>
                        <a:fillRef idx="1">
                          <a:srgbClr val="486374"/>
                        </a:fillRef>
                        <a:effectRef idx="0">
                          <a:scrgbClr r="0" g="0" b="0"/>
                        </a:effectRef>
                        <a:fontRef idx="none"/>
                      </wps:style>
                      <wps:bodyPr/>
                    </wps:wsp>
                  </wpg:wgp>
                </a:graphicData>
              </a:graphic>
            </wp:anchor>
          </w:drawing>
        </mc:Choice>
        <mc:Fallback xmlns:a="http://schemas.openxmlformats.org/drawingml/2006/main">
          <w:pict>
            <v:group id="Group 22401" style="position:absolute;margin-left:598.5pt;margin-top:673.1pt;width:13.1pt;height:118.9pt;z-index:251658243;mso-position-horizontal-relative:page;mso-position-vertical-relative:page" coordsize="1662,15099" o:spid="_x0000_s1026" w14:anchorId="7DC01D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l0cAIAADsGAAAOAAAAZHJzL2Uyb0RvYy54bWykVMlu2zAQvRfoPxC6N1oSK4lgOYem9aVo&#10;gyb9AJqiFoAiCZK27L/vcLTaQVMg0YEakm8eZx6Hs344toIcuLGNknkQX0UB4ZKpopFVHvx5+f7l&#10;LiDWUVlQoSTPgxO3wcPm86d1pzOeqFqJghsCJNJmnc6D2jmdhaFlNW+pvVKaS9gslWmpg6mpwsLQ&#10;DthbESZRlIadMoU2inFrYfWx3ww2yF+WnLlfZWm5IyIPIDaHo8Fx58dws6ZZZaiuGzaEQd8RRUsb&#10;CYdOVI/UUbI3zSuqtmFGWVW6K6baUJVlwzjmANnE0UU2W6P2GnOpsq7Sk0wg7YVO76ZlPw9bo5/1&#10;kwElOl2BFjjzuRxL0/o/REmOKNlpkowfHWGwGKdpskoDwmArXkX396u415TVIPwrN1Z/e9sxHI8N&#10;z4LpNJSHnRWwH1Pguaaao7A2AwWeDGmKPEiuozQJiKQtFCpCSL+E0iByEspmFjT7oEpTsjRje+u2&#10;XKHe9PDDur4wi9Gi9WixoxxNA+X9ZmFr6ryfD9ObpJsvrJ7vy2+36sBfFALdxa1BlPOukEvUePtj&#10;XQB0BIx/jXQL4KJK/gmHl3peT/9B4jueMGD4bDfrwUAFwF5qLKQXA85hFLpOKajD59s2DtqRaFpQ&#10;J7mNopkY2HwR9reOljsJ7gUT8jcvoYDwifgFa6rdV2HIgfqmgx+SU6FrOqz6RwIhDVC0kcf7l40Q&#10;E2WMrmeUN3fp9e3NwDCAvR/Hfjd5Rr0nG6Lpmx60Dkh6bH0QweSEJyvpJn8JDRsPWWTrzZ0qTtgu&#10;UBB4lSgNdijMY+imvgUu54iae/7mLwAAAP//AwBQSwMEFAAGAAgAAAAhAM4YXNHjAAAADwEAAA8A&#10;AABkcnMvZG93bnJldi54bWxMj09rwkAQxe+FfodlCr3VzR+1Ns1GRNqeRKgWxNuajEkwOxuyaxK/&#10;fcdTe/s95vHmvXQ5mkb02LnakoJwEoBAym1RU6ngZ//5sgDhvKZCN5ZQwQ0dLLPHh1QnhR3oG/ud&#10;LwWHkEu0gsr7NpHS5RUa7Sa2ReLb2XZGe5ZdKYtODxxuGhkFwVwaXRN/qHSL6wrzy+5qFHwNeljF&#10;4Ue/uZzXt+N+tj1sQlTq+WlcvYPwOPo/M9zrc3XIuNPJXqlwomEdvr3yGM8UT+cRiLsnimKmE9Ns&#10;MQ1AZqn8vyP7BQAA//8DAFBLAQItABQABgAIAAAAIQC2gziS/gAAAOEBAAATAAAAAAAAAAAAAAAA&#10;AAAAAABbQ29udGVudF9UeXBlc10ueG1sUEsBAi0AFAAGAAgAAAAhADj9If/WAAAAlAEAAAsAAAAA&#10;AAAAAAAAAAAALwEAAF9yZWxzLy5yZWxzUEsBAi0AFAAGAAgAAAAhAOXp6XRwAgAAOwYAAA4AAAAA&#10;AAAAAAAAAAAALgIAAGRycy9lMm9Eb2MueG1sUEsBAi0AFAAGAAgAAAAhAM4YXNHjAAAADwEAAA8A&#10;AAAAAAAAAAAAAAAAygQAAGRycy9kb3ducmV2LnhtbFBLBQYAAAAABAAEAPMAAADaBQAAAAA=&#10;">
              <v:shape id="Shape 23062" style="position:absolute;width:1662;height:15099;visibility:visible;mso-wrap-style:square;v-text-anchor:top" coordsize="166256,1509951" o:spid="_x0000_s1027" fillcolor="#486374" stroked="f" strokeweight="0" path="m,l166256,r,1509951l,150995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78yQAAAN4AAAAPAAAAZHJzL2Rvd25yZXYueG1sRI9ba8JA&#10;FITfC/0PyxH6UnTTeEGiqxRLi4Ig3hDfDtljkjZ7NmRXjf++Kwg+DjPzDTOeNqYUF6pdYVnBRycC&#10;QZxaXXCmYLf9bg9BOI+ssbRMCm7kYDp5fRljou2V13TZ+EwECLsEFeTeV4mULs3JoOvYijh4J1sb&#10;9EHWmdQ1XgPclDKOooE0WHBYyLGiWU7p3+ZsFLz/zNMvPP52l2Z1O/X2s8XBn/tKvbWazxEIT41/&#10;hh/tuVYQd6NBDPc74QrIyT8AAAD//wMAUEsBAi0AFAAGAAgAAAAhANvh9svuAAAAhQEAABMAAAAA&#10;AAAAAAAAAAAAAAAAAFtDb250ZW50X1R5cGVzXS54bWxQSwECLQAUAAYACAAAACEAWvQsW78AAAAV&#10;AQAACwAAAAAAAAAAAAAAAAAfAQAAX3JlbHMvLnJlbHNQSwECLQAUAAYACAAAACEA7fle/MkAAADe&#10;AAAADwAAAAAAAAAAAAAAAAAHAgAAZHJzL2Rvd25yZXYueG1sUEsFBgAAAAADAAMAtwAAAP0CAAAA&#10;AA==&#10;">
                <v:stroke miterlimit="83231f" joinstyle="miter"/>
                <v:path textboxrect="0,0,166256,1509951" arrowok="t"/>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3338814"/>
      <w:docPartObj>
        <w:docPartGallery w:val="Page Numbers (Bottom of Page)"/>
        <w:docPartUnique/>
      </w:docPartObj>
    </w:sdtPr>
    <w:sdtEndPr>
      <w:rPr>
        <w:color w:val="00435B"/>
      </w:rPr>
    </w:sdtEndPr>
    <w:sdtContent>
      <w:p w14:paraId="23AAE0B5" w14:textId="61A49236" w:rsidR="00FF0745" w:rsidRPr="00801356" w:rsidRDefault="00AD0E74" w:rsidP="00801356">
        <w:pPr>
          <w:pStyle w:val="Footer"/>
          <w:jc w:val="right"/>
          <w:rPr>
            <w:color w:val="00435B"/>
          </w:rPr>
        </w:pPr>
        <w:r w:rsidRPr="00AD0E74">
          <w:rPr>
            <w:color w:val="00435B"/>
          </w:rPr>
          <w:fldChar w:fldCharType="begin"/>
        </w:r>
        <w:r w:rsidRPr="00AD0E74">
          <w:rPr>
            <w:color w:val="00435B"/>
          </w:rPr>
          <w:instrText>PAGE   \* MERGEFORMAT</w:instrText>
        </w:r>
        <w:r w:rsidRPr="00AD0E74">
          <w:rPr>
            <w:color w:val="00435B"/>
          </w:rPr>
          <w:fldChar w:fldCharType="separate"/>
        </w:r>
        <w:r w:rsidRPr="00AD0E74">
          <w:rPr>
            <w:color w:val="00435B"/>
          </w:rPr>
          <w:t>2</w:t>
        </w:r>
        <w:r w:rsidRPr="00AD0E74">
          <w:rPr>
            <w:color w:val="00435B"/>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2759816"/>
      <w:docPartObj>
        <w:docPartGallery w:val="Page Numbers (Bottom of Page)"/>
        <w:docPartUnique/>
      </w:docPartObj>
    </w:sdtPr>
    <w:sdtEndPr/>
    <w:sdtContent>
      <w:p w14:paraId="1634C1AB" w14:textId="7C6E8F4F" w:rsidR="00AD0E74" w:rsidRDefault="00AD0E74">
        <w:pPr>
          <w:pStyle w:val="Footer"/>
          <w:jc w:val="right"/>
        </w:pPr>
        <w:r>
          <w:fldChar w:fldCharType="begin"/>
        </w:r>
        <w:r>
          <w:instrText>PAGE   \* MERGEFORMAT</w:instrText>
        </w:r>
        <w:r>
          <w:fldChar w:fldCharType="separate"/>
        </w:r>
        <w:r>
          <w:t>2</w:t>
        </w:r>
        <w:r>
          <w:fldChar w:fldCharType="end"/>
        </w:r>
      </w:p>
    </w:sdtContent>
  </w:sdt>
  <w:p w14:paraId="35081A93" w14:textId="0847F926" w:rsidR="00FF0745" w:rsidRDefault="00FF0745">
    <w:pPr>
      <w:spacing w:after="0" w:line="259" w:lineRule="auto"/>
      <w:ind w:left="-929" w:right="11624"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1C308" w14:textId="77777777" w:rsidR="00182659" w:rsidRDefault="00182659">
      <w:pPr>
        <w:spacing w:after="0" w:line="240" w:lineRule="auto"/>
      </w:pPr>
      <w:r>
        <w:separator/>
      </w:r>
    </w:p>
  </w:footnote>
  <w:footnote w:type="continuationSeparator" w:id="0">
    <w:p w14:paraId="1AB9EF5C" w14:textId="77777777" w:rsidR="00182659" w:rsidRDefault="00182659">
      <w:pPr>
        <w:spacing w:after="0" w:line="240" w:lineRule="auto"/>
      </w:pPr>
      <w:r>
        <w:continuationSeparator/>
      </w:r>
    </w:p>
  </w:footnote>
  <w:footnote w:type="continuationNotice" w:id="1">
    <w:p w14:paraId="775ABD0E" w14:textId="77777777" w:rsidR="00182659" w:rsidRDefault="001826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EE6F5" w14:textId="77777777" w:rsidR="00FF0745" w:rsidRDefault="00A14FA4">
    <w:r>
      <w:rPr>
        <w:rFonts w:ascii="Calibri" w:eastAsia="Calibri" w:hAnsi="Calibri" w:cs="Calibri"/>
        <w:noProof/>
        <w:sz w:val="22"/>
      </w:rPr>
      <mc:AlternateContent>
        <mc:Choice Requires="wpg">
          <w:drawing>
            <wp:anchor distT="0" distB="0" distL="114300" distR="114300" simplePos="0" relativeHeight="251657216" behindDoc="1" locked="0" layoutInCell="1" allowOverlap="1" wp14:anchorId="69BA3A3B" wp14:editId="65019626">
              <wp:simplePos x="0" y="0"/>
              <wp:positionH relativeFrom="page">
                <wp:posOffset>7600686</wp:posOffset>
              </wp:positionH>
              <wp:positionV relativeFrom="page">
                <wp:posOffset>0</wp:posOffset>
              </wp:positionV>
              <wp:extent cx="166256" cy="8548446"/>
              <wp:effectExtent l="0" t="0" r="0" b="0"/>
              <wp:wrapNone/>
              <wp:docPr id="22392" name="Group 22392"/>
              <wp:cNvGraphicFramePr/>
              <a:graphic xmlns:a="http://schemas.openxmlformats.org/drawingml/2006/main">
                <a:graphicData uri="http://schemas.microsoft.com/office/word/2010/wordprocessingGroup">
                  <wpg:wgp>
                    <wpg:cNvGrpSpPr/>
                    <wpg:grpSpPr>
                      <a:xfrm>
                        <a:off x="0" y="0"/>
                        <a:ext cx="166256" cy="8548446"/>
                        <a:chOff x="0" y="0"/>
                        <a:chExt cx="166256" cy="8548446"/>
                      </a:xfrm>
                    </wpg:grpSpPr>
                    <wps:wsp>
                      <wps:cNvPr id="23050" name="Shape 23050"/>
                      <wps:cNvSpPr/>
                      <wps:spPr>
                        <a:xfrm>
                          <a:off x="0" y="0"/>
                          <a:ext cx="166256" cy="2136120"/>
                        </a:xfrm>
                        <a:custGeom>
                          <a:avLst/>
                          <a:gdLst/>
                          <a:ahLst/>
                          <a:cxnLst/>
                          <a:rect l="0" t="0" r="0" b="0"/>
                          <a:pathLst>
                            <a:path w="166256" h="2136120">
                              <a:moveTo>
                                <a:pt x="0" y="0"/>
                              </a:moveTo>
                              <a:lnTo>
                                <a:pt x="166256" y="0"/>
                              </a:lnTo>
                              <a:lnTo>
                                <a:pt x="166256" y="2136120"/>
                              </a:lnTo>
                              <a:lnTo>
                                <a:pt x="0" y="2136120"/>
                              </a:lnTo>
                              <a:lnTo>
                                <a:pt x="0" y="0"/>
                              </a:lnTo>
                            </a:path>
                          </a:pathLst>
                        </a:custGeom>
                        <a:ln w="0" cap="flat">
                          <a:miter lim="127000"/>
                        </a:ln>
                      </wps:spPr>
                      <wps:style>
                        <a:lnRef idx="0">
                          <a:srgbClr val="000000">
                            <a:alpha val="0"/>
                          </a:srgbClr>
                        </a:lnRef>
                        <a:fillRef idx="1">
                          <a:srgbClr val="3DAAD7"/>
                        </a:fillRef>
                        <a:effectRef idx="0">
                          <a:scrgbClr r="0" g="0" b="0"/>
                        </a:effectRef>
                        <a:fontRef idx="none"/>
                      </wps:style>
                      <wps:bodyPr/>
                    </wps:wsp>
                    <wps:wsp>
                      <wps:cNvPr id="23051" name="Shape 23051"/>
                      <wps:cNvSpPr/>
                      <wps:spPr>
                        <a:xfrm>
                          <a:off x="0" y="2136120"/>
                          <a:ext cx="166256" cy="2137478"/>
                        </a:xfrm>
                        <a:custGeom>
                          <a:avLst/>
                          <a:gdLst/>
                          <a:ahLst/>
                          <a:cxnLst/>
                          <a:rect l="0" t="0" r="0" b="0"/>
                          <a:pathLst>
                            <a:path w="166256" h="2137478">
                              <a:moveTo>
                                <a:pt x="0" y="0"/>
                              </a:moveTo>
                              <a:lnTo>
                                <a:pt x="166256" y="0"/>
                              </a:lnTo>
                              <a:lnTo>
                                <a:pt x="166256" y="2137478"/>
                              </a:lnTo>
                              <a:lnTo>
                                <a:pt x="0" y="2137478"/>
                              </a:lnTo>
                              <a:lnTo>
                                <a:pt x="0" y="0"/>
                              </a:lnTo>
                            </a:path>
                          </a:pathLst>
                        </a:custGeom>
                        <a:ln w="0" cap="flat">
                          <a:miter lim="127000"/>
                        </a:ln>
                      </wps:spPr>
                      <wps:style>
                        <a:lnRef idx="0">
                          <a:srgbClr val="000000">
                            <a:alpha val="0"/>
                          </a:srgbClr>
                        </a:lnRef>
                        <a:fillRef idx="1">
                          <a:srgbClr val="007AB4"/>
                        </a:fillRef>
                        <a:effectRef idx="0">
                          <a:scrgbClr r="0" g="0" b="0"/>
                        </a:effectRef>
                        <a:fontRef idx="none"/>
                      </wps:style>
                      <wps:bodyPr/>
                    </wps:wsp>
                    <wps:wsp>
                      <wps:cNvPr id="23052" name="Shape 23052"/>
                      <wps:cNvSpPr/>
                      <wps:spPr>
                        <a:xfrm>
                          <a:off x="0" y="4273598"/>
                          <a:ext cx="166256" cy="2137478"/>
                        </a:xfrm>
                        <a:custGeom>
                          <a:avLst/>
                          <a:gdLst/>
                          <a:ahLst/>
                          <a:cxnLst/>
                          <a:rect l="0" t="0" r="0" b="0"/>
                          <a:pathLst>
                            <a:path w="166256" h="2137478">
                              <a:moveTo>
                                <a:pt x="0" y="0"/>
                              </a:moveTo>
                              <a:lnTo>
                                <a:pt x="166256" y="0"/>
                              </a:lnTo>
                              <a:lnTo>
                                <a:pt x="166256" y="2137478"/>
                              </a:lnTo>
                              <a:lnTo>
                                <a:pt x="0" y="2137478"/>
                              </a:lnTo>
                              <a:lnTo>
                                <a:pt x="0" y="0"/>
                              </a:lnTo>
                            </a:path>
                          </a:pathLst>
                        </a:custGeom>
                        <a:ln w="0" cap="flat">
                          <a:miter lim="127000"/>
                        </a:ln>
                      </wps:spPr>
                      <wps:style>
                        <a:lnRef idx="0">
                          <a:srgbClr val="000000">
                            <a:alpha val="0"/>
                          </a:srgbClr>
                        </a:lnRef>
                        <a:fillRef idx="1">
                          <a:srgbClr val="2457A0"/>
                        </a:fillRef>
                        <a:effectRef idx="0">
                          <a:scrgbClr r="0" g="0" b="0"/>
                        </a:effectRef>
                        <a:fontRef idx="none"/>
                      </wps:style>
                      <wps:bodyPr/>
                    </wps:wsp>
                    <wps:wsp>
                      <wps:cNvPr id="23053" name="Shape 23053"/>
                      <wps:cNvSpPr/>
                      <wps:spPr>
                        <a:xfrm>
                          <a:off x="0" y="6410969"/>
                          <a:ext cx="166256" cy="2137478"/>
                        </a:xfrm>
                        <a:custGeom>
                          <a:avLst/>
                          <a:gdLst/>
                          <a:ahLst/>
                          <a:cxnLst/>
                          <a:rect l="0" t="0" r="0" b="0"/>
                          <a:pathLst>
                            <a:path w="166256" h="2137478">
                              <a:moveTo>
                                <a:pt x="0" y="0"/>
                              </a:moveTo>
                              <a:lnTo>
                                <a:pt x="166256" y="0"/>
                              </a:lnTo>
                              <a:lnTo>
                                <a:pt x="166256" y="2137478"/>
                              </a:lnTo>
                              <a:lnTo>
                                <a:pt x="0" y="2137478"/>
                              </a:lnTo>
                              <a:lnTo>
                                <a:pt x="0" y="0"/>
                              </a:lnTo>
                            </a:path>
                          </a:pathLst>
                        </a:custGeom>
                        <a:ln w="0" cap="flat">
                          <a:miter lim="127000"/>
                        </a:ln>
                      </wps:spPr>
                      <wps:style>
                        <a:lnRef idx="0">
                          <a:srgbClr val="000000">
                            <a:alpha val="0"/>
                          </a:srgbClr>
                        </a:lnRef>
                        <a:fillRef idx="1">
                          <a:srgbClr val="2B553D"/>
                        </a:fillRef>
                        <a:effectRef idx="0">
                          <a:scrgbClr r="0" g="0" b="0"/>
                        </a:effectRef>
                        <a:fontRef idx="none"/>
                      </wps:style>
                      <wps:bodyPr/>
                    </wps:wsp>
                  </wpg:wgp>
                </a:graphicData>
              </a:graphic>
            </wp:anchor>
          </w:drawing>
        </mc:Choice>
        <mc:Fallback xmlns:a="http://schemas.openxmlformats.org/drawingml/2006/main">
          <w:pict>
            <v:group id="Group 22392" style="position:absolute;margin-left:598.5pt;margin-top:0;width:13.1pt;height:673.1pt;z-index:-251659264;mso-position-horizontal-relative:page;mso-position-vertical-relative:page" coordsize="1662,85484" o:spid="_x0000_s1026" w14:anchorId="4B94E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slDJgMAACoRAAAOAAAAZHJzL2Uyb0RvYy54bWzsWN1umzAUvp+0d0Dcr/yEkBQ1qbJl6820&#10;VWv3AK4xAQmwZbshefsdHzAhTVtV2VZNa3KBjX1+P5/vALm43FSls2ZSFbyeucGZ7zqspjwt6tXM&#10;/Xn75cPUdZQmdUpKXrOZu2XKvZy/f3fRiISFPOdlyqQDRmqVNGLm5lqLxPMUzVlF1BkXrIbNjMuK&#10;aLiVKy+VpAHrVemFvh97DZepkJwypWB12W66c7SfZYzq71mmmHbKmQuxabxKvN6Zqze/IMlKEpEX&#10;tAuDHBFFRYoanPamlkQT514WB6aqgkqueKbPKK88nmUFZZgDZBP4D7K5kvxeYC6rpFmJHiaA9gFO&#10;R5ul39ZXUtyIawlINGIFWOCdyWWTycqMEKWzQci2PWRsox0Ki0Ech+PYdShsTcfRNIriFlOaA/AH&#10;ajT//LyiZ916e8E0AspD7RBQv4fATU4EQ2BVAghcS6dIZ2448sdQIzWpoFBRxGmXEBqU7IFSiQLM&#10;jkEpDEZxEGLl9cmShN4rfcU44k3WX5VuCzO1M5LbGd3UdiqhvJ8tbEG00TNhmqnT7A4sh3y7SMx2&#10;xdfslqOgfnBqEOVut6yHUvb0bV2AqBWwo0BzA0HrFRJ8UhxOAUy+XNKi2ToFsyZbtN8jAItDjMva&#10;gAF+KIGuk5VEI32rQkM7KosKgAonvr8zDNZMEbanjjO9LZkBrKx/sAwKCCliFpRc3X0qpbMmpung&#10;D42TUuSkWzUkgZA60Q4KsGP0s6Ise5MBqu6ZHC0Xi+Wks9AJGz2G/a7X9FtN2kXTNj1oHZC0bX0Q&#10;Qa+Ennmte/0aGjY6GWRrpnc83WK7QECAlaZxvBI9g0N6BiZGEwAQ+aX0HFQWIPBIRwKBSTSZdhjb&#10;RjgsoFckKUZijmdHw5ZVLU1sje52n+SeFbUCdnyMpIP8rZgdh973kbISdhxK7jv/30nq+5PFx+hN&#10;kjQ8JGl4BEmjcDIanyMHTyQF9p9Iah6lf/RJGkbjycL2pbf1JB0dknR0BEnjKPDP43OjeSLpiaR/&#10;43U3/Dgej5b/0pMUv03hgxxf27s/D8wX//Ae5sO/OOa/AAAA//8DAFBLAwQUAAYACAAAACEAidEm&#10;F+EAAAALAQAADwAAAGRycy9kb3ducmV2LnhtbEyPT0vDQBDF74LfYRnBm9380VpjNqUU9VQEW0F6&#10;m2anSWh2N2S3SfrtnZ70MszjDW9+L19OphUD9b5xVkE8i0CQLZ1ubKXge/f+sADhA1qNrbOk4EIe&#10;lsXtTY6ZdqP9omEbKsEh1meooA6hy6T0ZU0G/cx1ZNk7ut5gYNlXUvc4crhpZRJFc2mwsfyhxo7W&#10;NZWn7dko+BhxXKXx27A5HdeX/e7p82cTk1L3d9PqFUSgKfwdwxWf0aFgpoM7W+1Fyzp+eeYyQQHP&#10;q58kaQLiwFv6OE9AFrn836H4BQAA//8DAFBLAQItABQABgAIAAAAIQC2gziS/gAAAOEBAAATAAAA&#10;AAAAAAAAAAAAAAAAAABbQ29udGVudF9UeXBlc10ueG1sUEsBAi0AFAAGAAgAAAAhADj9If/WAAAA&#10;lAEAAAsAAAAAAAAAAAAAAAAALwEAAF9yZWxzLy5yZWxzUEsBAi0AFAAGAAgAAAAhAFQuyUMmAwAA&#10;KhEAAA4AAAAAAAAAAAAAAAAALgIAAGRycy9lMm9Eb2MueG1sUEsBAi0AFAAGAAgAAAAhAInRJhfh&#10;AAAACwEAAA8AAAAAAAAAAAAAAAAAgAUAAGRycy9kb3ducmV2LnhtbFBLBQYAAAAABAAEAPMAAACO&#10;BgAAAAA=&#10;">
              <v:shape id="Shape 23050" style="position:absolute;width:1662;height:21361;visibility:visible;mso-wrap-style:square;v-text-anchor:top" coordsize="166256,2136120" o:spid="_x0000_s1027" fillcolor="#3daad7" stroked="f" strokeweight="0" path="m,l166256,r,2136120l,21361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fCxAAAAN4AAAAPAAAAZHJzL2Rvd25yZXYueG1sRI9NS8NA&#10;EIbvQv/DMoI3uzGlWmK3xQYKngTbHjwO2Wk2mJ1Nd9c0/ffOQfD48n7xrLeT79VIMXWBDTzNC1DE&#10;TbAdtwZOx/3jClTKyBb7wGTgRgm2m9ndGisbrvxJ4yG3SkY4VWjA5TxUWqfGkcc0DwOxeOcQPWaR&#10;sdU24lXGfa/LonjWHjuWB4cD1Y6a78OPl994uS2/XnbNsatLDmPtPvC0M+bhfnp7BZVpyv/hv/a7&#10;NVAuiqUACI6ggN78AgAA//8DAFBLAQItABQABgAIAAAAIQDb4fbL7gAAAIUBAAATAAAAAAAAAAAA&#10;AAAAAAAAAABbQ29udGVudF9UeXBlc10ueG1sUEsBAi0AFAAGAAgAAAAhAFr0LFu/AAAAFQEAAAsA&#10;AAAAAAAAAAAAAAAAHwEAAF9yZWxzLy5yZWxzUEsBAi0AFAAGAAgAAAAhAAvMp8LEAAAA3gAAAA8A&#10;AAAAAAAAAAAAAAAABwIAAGRycy9kb3ducmV2LnhtbFBLBQYAAAAAAwADALcAAAD4AgAAAAA=&#10;">
                <v:stroke miterlimit="83231f" joinstyle="miter"/>
                <v:path textboxrect="0,0,166256,2136120" arrowok="t"/>
              </v:shape>
              <v:shape id="Shape 23051" style="position:absolute;top:21361;width:1662;height:21374;visibility:visible;mso-wrap-style:square;v-text-anchor:top" coordsize="166256,2137478" o:spid="_x0000_s1028" fillcolor="#007ab4" stroked="f" strokeweight="0" path="m,l166256,r,2137478l,213747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0M7xgAAAN4AAAAPAAAAZHJzL2Rvd25yZXYueG1sRI/dasJA&#10;EIXvC32HZYTe1Y1KW42uUgOCtGDR9gGG7JgNZmdDZqPp23cLhV4ezs/HWW0G36grdVIHNjAZZ6CI&#10;y2Brrgx8fe4e56AkIltsApOBbxLYrO/vVpjbcOMjXU+xUmmEJUcDLsY211pKRx5lHFri5J1D5zEm&#10;2VXadnhL477R0yx71h5rTgSHLRWOysup94nbv7u5bOWjl+GwP768LXZFsTDmYTS8LkFFGuJ/+K+9&#10;twams+xpAr930hXQ6x8AAAD//wMAUEsBAi0AFAAGAAgAAAAhANvh9svuAAAAhQEAABMAAAAAAAAA&#10;AAAAAAAAAAAAAFtDb250ZW50X1R5cGVzXS54bWxQSwECLQAUAAYACAAAACEAWvQsW78AAAAVAQAA&#10;CwAAAAAAAAAAAAAAAAAfAQAAX3JlbHMvLnJlbHNQSwECLQAUAAYACAAAACEAOo9DO8YAAADeAAAA&#10;DwAAAAAAAAAAAAAAAAAHAgAAZHJzL2Rvd25yZXYueG1sUEsFBgAAAAADAAMAtwAAAPoCAAAAAA==&#10;">
                <v:stroke miterlimit="83231f" joinstyle="miter"/>
                <v:path textboxrect="0,0,166256,2137478" arrowok="t"/>
              </v:shape>
              <v:shape id="Shape 23052" style="position:absolute;top:42735;width:1662;height:21375;visibility:visible;mso-wrap-style:square;v-text-anchor:top" coordsize="166256,2137478" o:spid="_x0000_s1029" fillcolor="#2457a0" stroked="f" strokeweight="0" path="m,l166256,r,2137478l,213747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McZxwAAAN4AAAAPAAAAZHJzL2Rvd25yZXYueG1sRI9BawIx&#10;FITvQv9DeEJvmrilRVajtJaW4qVURentsXndTbt52W5Sd/33Rih4HGbmG2a+7F0tjtQG61nDZKxA&#10;EBfeWC417LYvoymIEJEN1p5Jw4kCLBc3gznmxnf8QcdNLEWCcMhRQxVjk0sZioochrFviJP35VuH&#10;Mcm2lKbFLsFdLTOlHqRDy2mhwoZWFRU/mz+n4bte8+unfz74IN9/p6u97Z6U1fp22D/OQETq4zX8&#10;334zGrI7dZ/B5U66AnJxBgAA//8DAFBLAQItABQABgAIAAAAIQDb4fbL7gAAAIUBAAATAAAAAAAA&#10;AAAAAAAAAAAAAABbQ29udGVudF9UeXBlc10ueG1sUEsBAi0AFAAGAAgAAAAhAFr0LFu/AAAAFQEA&#10;AAsAAAAAAAAAAAAAAAAAHwEAAF9yZWxzLy5yZWxzUEsBAi0AFAAGAAgAAAAhAJMUxxnHAAAA3gAA&#10;AA8AAAAAAAAAAAAAAAAABwIAAGRycy9kb3ducmV2LnhtbFBLBQYAAAAAAwADALcAAAD7AgAAAAA=&#10;">
                <v:stroke miterlimit="83231f" joinstyle="miter"/>
                <v:path textboxrect="0,0,166256,2137478" arrowok="t"/>
              </v:shape>
              <v:shape id="Shape 23053" style="position:absolute;top:64109;width:1662;height:21375;visibility:visible;mso-wrap-style:square;v-text-anchor:top" coordsize="166256,2137478" o:spid="_x0000_s1030" fillcolor="#2b553d" stroked="f" strokeweight="0" path="m,l166256,r,2137478l,213747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Vy9wQAAAN4AAAAPAAAAZHJzL2Rvd25yZXYueG1sRI9Bi8Iw&#10;FITvC/6H8ARva2pdRatRRBC8rornZ/Nsis1LaaKt/94IgsdhZr5hluvOVuJBjS8dKxgNExDEudMl&#10;FwpOx93vDIQPyBorx6TgSR7Wq97PEjPtWv6nxyEUIkLYZ6jAhFBnUvrckEU/dDVx9K6usRiibAqp&#10;G2wj3FYyTZKptFhyXDBY09ZQfjvcrYJqpze1Nae0tZfzvNz/0dPPSalBv9ssQATqwjf8ae+1gnSc&#10;TMbwvhOvgFy9AAAA//8DAFBLAQItABQABgAIAAAAIQDb4fbL7gAAAIUBAAATAAAAAAAAAAAAAAAA&#10;AAAAAABbQ29udGVudF9UeXBlc10ueG1sUEsBAi0AFAAGAAgAAAAhAFr0LFu/AAAAFQEAAAsAAAAA&#10;AAAAAAAAAAAAHwEAAF9yZWxzLy5yZWxzUEsBAi0AFAAGAAgAAAAhADXRXL3BAAAA3gAAAA8AAAAA&#10;AAAAAAAAAAAABwIAAGRycy9kb3ducmV2LnhtbFBLBQYAAAAAAwADALcAAAD1AgAAAAA=&#10;">
                <v:stroke miterlimit="83231f" joinstyle="miter"/>
                <v:path textboxrect="0,0,166256,2137478" arrowok="t"/>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7DB7" w14:textId="12DA400B" w:rsidR="00176F5A" w:rsidRDefault="00176F5A" w:rsidP="00801356">
    <w:pPr>
      <w:pStyle w:val="Header"/>
      <w:ind w:left="0" w:firstLine="0"/>
    </w:pPr>
    <w:r>
      <w:rPr>
        <w:noProof/>
      </w:rPr>
      <w:drawing>
        <wp:inline distT="0" distB="0" distL="0" distR="0" wp14:anchorId="2E7AF449" wp14:editId="44B9FAD0">
          <wp:extent cx="929640" cy="567120"/>
          <wp:effectExtent l="0" t="0" r="0" b="0"/>
          <wp:docPr id="690350721"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1055" cy="574084"/>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42D0F" w14:textId="3AD065AA" w:rsidR="00FF0745" w:rsidRDefault="00225253">
    <w:r>
      <w:rPr>
        <w:noProof/>
      </w:rPr>
      <w:drawing>
        <wp:inline distT="0" distB="0" distL="0" distR="0" wp14:anchorId="5C9D59BA" wp14:editId="67D8EEA4">
          <wp:extent cx="1188720" cy="725170"/>
          <wp:effectExtent l="0" t="0" r="0" b="0"/>
          <wp:docPr id="156161118" name="Paveikslėli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7251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7F2A"/>
    <w:multiLevelType w:val="hybridMultilevel"/>
    <w:tmpl w:val="E40E78BA"/>
    <w:lvl w:ilvl="0" w:tplc="FFFFFFFF">
      <w:start w:val="1"/>
      <w:numFmt w:val="decimal"/>
      <w:lvlText w:val="%1."/>
      <w:lvlJc w:val="left"/>
      <w:pPr>
        <w:ind w:left="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85372E"/>
    <w:multiLevelType w:val="hybridMultilevel"/>
    <w:tmpl w:val="145A02BA"/>
    <w:lvl w:ilvl="0" w:tplc="0B08A106">
      <w:start w:val="5"/>
      <w:numFmt w:val="bullet"/>
      <w:lvlText w:val=""/>
      <w:lvlJc w:val="left"/>
      <w:pPr>
        <w:ind w:left="1356" w:hanging="360"/>
      </w:pPr>
      <w:rPr>
        <w:rFonts w:ascii="Symbol" w:eastAsiaTheme="minorHAnsi" w:hAnsi="Symbol" w:cs="Arial" w:hint="default"/>
      </w:rPr>
    </w:lvl>
    <w:lvl w:ilvl="1" w:tplc="04270003" w:tentative="1">
      <w:start w:val="1"/>
      <w:numFmt w:val="bullet"/>
      <w:lvlText w:val="o"/>
      <w:lvlJc w:val="left"/>
      <w:pPr>
        <w:ind w:left="2076" w:hanging="360"/>
      </w:pPr>
      <w:rPr>
        <w:rFonts w:ascii="Courier New" w:hAnsi="Courier New" w:cs="Courier New" w:hint="default"/>
      </w:rPr>
    </w:lvl>
    <w:lvl w:ilvl="2" w:tplc="04270005" w:tentative="1">
      <w:start w:val="1"/>
      <w:numFmt w:val="bullet"/>
      <w:lvlText w:val=""/>
      <w:lvlJc w:val="left"/>
      <w:pPr>
        <w:ind w:left="2796" w:hanging="360"/>
      </w:pPr>
      <w:rPr>
        <w:rFonts w:ascii="Wingdings" w:hAnsi="Wingdings" w:hint="default"/>
      </w:rPr>
    </w:lvl>
    <w:lvl w:ilvl="3" w:tplc="04270001" w:tentative="1">
      <w:start w:val="1"/>
      <w:numFmt w:val="bullet"/>
      <w:lvlText w:val=""/>
      <w:lvlJc w:val="left"/>
      <w:pPr>
        <w:ind w:left="3516" w:hanging="360"/>
      </w:pPr>
      <w:rPr>
        <w:rFonts w:ascii="Symbol" w:hAnsi="Symbol" w:hint="default"/>
      </w:rPr>
    </w:lvl>
    <w:lvl w:ilvl="4" w:tplc="04270003" w:tentative="1">
      <w:start w:val="1"/>
      <w:numFmt w:val="bullet"/>
      <w:lvlText w:val="o"/>
      <w:lvlJc w:val="left"/>
      <w:pPr>
        <w:ind w:left="4236" w:hanging="360"/>
      </w:pPr>
      <w:rPr>
        <w:rFonts w:ascii="Courier New" w:hAnsi="Courier New" w:cs="Courier New" w:hint="default"/>
      </w:rPr>
    </w:lvl>
    <w:lvl w:ilvl="5" w:tplc="04270005" w:tentative="1">
      <w:start w:val="1"/>
      <w:numFmt w:val="bullet"/>
      <w:lvlText w:val=""/>
      <w:lvlJc w:val="left"/>
      <w:pPr>
        <w:ind w:left="4956" w:hanging="360"/>
      </w:pPr>
      <w:rPr>
        <w:rFonts w:ascii="Wingdings" w:hAnsi="Wingdings" w:hint="default"/>
      </w:rPr>
    </w:lvl>
    <w:lvl w:ilvl="6" w:tplc="04270001" w:tentative="1">
      <w:start w:val="1"/>
      <w:numFmt w:val="bullet"/>
      <w:lvlText w:val=""/>
      <w:lvlJc w:val="left"/>
      <w:pPr>
        <w:ind w:left="5676" w:hanging="360"/>
      </w:pPr>
      <w:rPr>
        <w:rFonts w:ascii="Symbol" w:hAnsi="Symbol" w:hint="default"/>
      </w:rPr>
    </w:lvl>
    <w:lvl w:ilvl="7" w:tplc="04270003" w:tentative="1">
      <w:start w:val="1"/>
      <w:numFmt w:val="bullet"/>
      <w:lvlText w:val="o"/>
      <w:lvlJc w:val="left"/>
      <w:pPr>
        <w:ind w:left="6396" w:hanging="360"/>
      </w:pPr>
      <w:rPr>
        <w:rFonts w:ascii="Courier New" w:hAnsi="Courier New" w:cs="Courier New" w:hint="default"/>
      </w:rPr>
    </w:lvl>
    <w:lvl w:ilvl="8" w:tplc="04270005" w:tentative="1">
      <w:start w:val="1"/>
      <w:numFmt w:val="bullet"/>
      <w:lvlText w:val=""/>
      <w:lvlJc w:val="left"/>
      <w:pPr>
        <w:ind w:left="7116" w:hanging="360"/>
      </w:pPr>
      <w:rPr>
        <w:rFonts w:ascii="Wingdings" w:hAnsi="Wingdings" w:hint="default"/>
      </w:rPr>
    </w:lvl>
  </w:abstractNum>
  <w:abstractNum w:abstractNumId="2" w15:restartNumberingAfterBreak="0">
    <w:nsid w:val="050D7EAD"/>
    <w:multiLevelType w:val="hybridMultilevel"/>
    <w:tmpl w:val="012676F4"/>
    <w:lvl w:ilvl="0" w:tplc="081462B4">
      <w:start w:val="1"/>
      <w:numFmt w:val="decimal"/>
      <w:lvlText w:val="%1."/>
      <w:lvlJc w:val="left"/>
      <w:pPr>
        <w:ind w:left="410" w:hanging="360"/>
      </w:pPr>
      <w:rPr>
        <w:rFonts w:hint="default"/>
      </w:rPr>
    </w:lvl>
    <w:lvl w:ilvl="1" w:tplc="04270019" w:tentative="1">
      <w:start w:val="1"/>
      <w:numFmt w:val="lowerLetter"/>
      <w:lvlText w:val="%2."/>
      <w:lvlJc w:val="left"/>
      <w:pPr>
        <w:ind w:left="1130" w:hanging="360"/>
      </w:pPr>
    </w:lvl>
    <w:lvl w:ilvl="2" w:tplc="0427001B" w:tentative="1">
      <w:start w:val="1"/>
      <w:numFmt w:val="lowerRoman"/>
      <w:lvlText w:val="%3."/>
      <w:lvlJc w:val="right"/>
      <w:pPr>
        <w:ind w:left="1850" w:hanging="180"/>
      </w:pPr>
    </w:lvl>
    <w:lvl w:ilvl="3" w:tplc="0427000F" w:tentative="1">
      <w:start w:val="1"/>
      <w:numFmt w:val="decimal"/>
      <w:lvlText w:val="%4."/>
      <w:lvlJc w:val="left"/>
      <w:pPr>
        <w:ind w:left="2570" w:hanging="360"/>
      </w:pPr>
    </w:lvl>
    <w:lvl w:ilvl="4" w:tplc="04270019" w:tentative="1">
      <w:start w:val="1"/>
      <w:numFmt w:val="lowerLetter"/>
      <w:lvlText w:val="%5."/>
      <w:lvlJc w:val="left"/>
      <w:pPr>
        <w:ind w:left="3290" w:hanging="360"/>
      </w:pPr>
    </w:lvl>
    <w:lvl w:ilvl="5" w:tplc="0427001B" w:tentative="1">
      <w:start w:val="1"/>
      <w:numFmt w:val="lowerRoman"/>
      <w:lvlText w:val="%6."/>
      <w:lvlJc w:val="right"/>
      <w:pPr>
        <w:ind w:left="4010" w:hanging="180"/>
      </w:pPr>
    </w:lvl>
    <w:lvl w:ilvl="6" w:tplc="0427000F" w:tentative="1">
      <w:start w:val="1"/>
      <w:numFmt w:val="decimal"/>
      <w:lvlText w:val="%7."/>
      <w:lvlJc w:val="left"/>
      <w:pPr>
        <w:ind w:left="4730" w:hanging="360"/>
      </w:pPr>
    </w:lvl>
    <w:lvl w:ilvl="7" w:tplc="04270019" w:tentative="1">
      <w:start w:val="1"/>
      <w:numFmt w:val="lowerLetter"/>
      <w:lvlText w:val="%8."/>
      <w:lvlJc w:val="left"/>
      <w:pPr>
        <w:ind w:left="5450" w:hanging="360"/>
      </w:pPr>
    </w:lvl>
    <w:lvl w:ilvl="8" w:tplc="0427001B" w:tentative="1">
      <w:start w:val="1"/>
      <w:numFmt w:val="lowerRoman"/>
      <w:lvlText w:val="%9."/>
      <w:lvlJc w:val="right"/>
      <w:pPr>
        <w:ind w:left="6170" w:hanging="180"/>
      </w:pPr>
    </w:lvl>
  </w:abstractNum>
  <w:abstractNum w:abstractNumId="3" w15:restartNumberingAfterBreak="0">
    <w:nsid w:val="09790D7D"/>
    <w:multiLevelType w:val="hybridMultilevel"/>
    <w:tmpl w:val="C130F216"/>
    <w:lvl w:ilvl="0" w:tplc="B20E5134">
      <w:start w:val="7"/>
      <w:numFmt w:val="bullet"/>
      <w:lvlText w:val="-"/>
      <w:lvlJc w:val="left"/>
      <w:pPr>
        <w:ind w:left="350" w:hanging="360"/>
      </w:pPr>
      <w:rPr>
        <w:rFonts w:ascii="Arial" w:eastAsiaTheme="minorHAnsi" w:hAnsi="Arial" w:cs="Arial" w:hint="default"/>
      </w:rPr>
    </w:lvl>
    <w:lvl w:ilvl="1" w:tplc="04270003" w:tentative="1">
      <w:start w:val="1"/>
      <w:numFmt w:val="bullet"/>
      <w:lvlText w:val="o"/>
      <w:lvlJc w:val="left"/>
      <w:pPr>
        <w:ind w:left="1070" w:hanging="360"/>
      </w:pPr>
      <w:rPr>
        <w:rFonts w:ascii="Courier New" w:hAnsi="Courier New" w:cs="Courier New" w:hint="default"/>
      </w:rPr>
    </w:lvl>
    <w:lvl w:ilvl="2" w:tplc="04270005" w:tentative="1">
      <w:start w:val="1"/>
      <w:numFmt w:val="bullet"/>
      <w:lvlText w:val=""/>
      <w:lvlJc w:val="left"/>
      <w:pPr>
        <w:ind w:left="1790" w:hanging="360"/>
      </w:pPr>
      <w:rPr>
        <w:rFonts w:ascii="Wingdings" w:hAnsi="Wingdings" w:hint="default"/>
      </w:rPr>
    </w:lvl>
    <w:lvl w:ilvl="3" w:tplc="04270001" w:tentative="1">
      <w:start w:val="1"/>
      <w:numFmt w:val="bullet"/>
      <w:lvlText w:val=""/>
      <w:lvlJc w:val="left"/>
      <w:pPr>
        <w:ind w:left="2510" w:hanging="360"/>
      </w:pPr>
      <w:rPr>
        <w:rFonts w:ascii="Symbol" w:hAnsi="Symbol" w:hint="default"/>
      </w:rPr>
    </w:lvl>
    <w:lvl w:ilvl="4" w:tplc="04270003" w:tentative="1">
      <w:start w:val="1"/>
      <w:numFmt w:val="bullet"/>
      <w:lvlText w:val="o"/>
      <w:lvlJc w:val="left"/>
      <w:pPr>
        <w:ind w:left="3230" w:hanging="360"/>
      </w:pPr>
      <w:rPr>
        <w:rFonts w:ascii="Courier New" w:hAnsi="Courier New" w:cs="Courier New" w:hint="default"/>
      </w:rPr>
    </w:lvl>
    <w:lvl w:ilvl="5" w:tplc="04270005" w:tentative="1">
      <w:start w:val="1"/>
      <w:numFmt w:val="bullet"/>
      <w:lvlText w:val=""/>
      <w:lvlJc w:val="left"/>
      <w:pPr>
        <w:ind w:left="3950" w:hanging="360"/>
      </w:pPr>
      <w:rPr>
        <w:rFonts w:ascii="Wingdings" w:hAnsi="Wingdings" w:hint="default"/>
      </w:rPr>
    </w:lvl>
    <w:lvl w:ilvl="6" w:tplc="04270001" w:tentative="1">
      <w:start w:val="1"/>
      <w:numFmt w:val="bullet"/>
      <w:lvlText w:val=""/>
      <w:lvlJc w:val="left"/>
      <w:pPr>
        <w:ind w:left="4670" w:hanging="360"/>
      </w:pPr>
      <w:rPr>
        <w:rFonts w:ascii="Symbol" w:hAnsi="Symbol" w:hint="default"/>
      </w:rPr>
    </w:lvl>
    <w:lvl w:ilvl="7" w:tplc="04270003" w:tentative="1">
      <w:start w:val="1"/>
      <w:numFmt w:val="bullet"/>
      <w:lvlText w:val="o"/>
      <w:lvlJc w:val="left"/>
      <w:pPr>
        <w:ind w:left="5390" w:hanging="360"/>
      </w:pPr>
      <w:rPr>
        <w:rFonts w:ascii="Courier New" w:hAnsi="Courier New" w:cs="Courier New" w:hint="default"/>
      </w:rPr>
    </w:lvl>
    <w:lvl w:ilvl="8" w:tplc="04270005" w:tentative="1">
      <w:start w:val="1"/>
      <w:numFmt w:val="bullet"/>
      <w:lvlText w:val=""/>
      <w:lvlJc w:val="left"/>
      <w:pPr>
        <w:ind w:left="6110" w:hanging="360"/>
      </w:pPr>
      <w:rPr>
        <w:rFonts w:ascii="Wingdings" w:hAnsi="Wingdings" w:hint="default"/>
      </w:rPr>
    </w:lvl>
  </w:abstractNum>
  <w:abstractNum w:abstractNumId="4" w15:restartNumberingAfterBreak="0">
    <w:nsid w:val="117028CE"/>
    <w:multiLevelType w:val="hybridMultilevel"/>
    <w:tmpl w:val="F8987AA8"/>
    <w:lvl w:ilvl="0" w:tplc="DA8CD6E8">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9A5F86"/>
    <w:multiLevelType w:val="hybridMultilevel"/>
    <w:tmpl w:val="CC00B578"/>
    <w:lvl w:ilvl="0" w:tplc="33C45CB6">
      <w:start w:val="1"/>
      <w:numFmt w:val="decimal"/>
      <w:lvlText w:val="%1."/>
      <w:lvlJc w:val="left"/>
      <w:pPr>
        <w:ind w:left="21"/>
      </w:pPr>
      <w:rPr>
        <w:rFonts w:ascii="Arial" w:eastAsiaTheme="minorEastAsia" w:hAnsi="Arial" w:cs="Arial"/>
        <w:b w:val="0"/>
        <w:i w:val="0"/>
        <w:strike w:val="0"/>
        <w:dstrike w:val="0"/>
        <w:color w:val="00435B"/>
        <w:sz w:val="20"/>
        <w:szCs w:val="20"/>
        <w:u w:val="none" w:color="000000"/>
        <w:bdr w:val="none" w:sz="0" w:space="0" w:color="auto"/>
        <w:shd w:val="clear" w:color="auto" w:fill="auto"/>
        <w:vertAlign w:val="baseline"/>
      </w:rPr>
    </w:lvl>
    <w:lvl w:ilvl="1" w:tplc="308A7724">
      <w:start w:val="1"/>
      <w:numFmt w:val="lowerLetter"/>
      <w:lvlText w:val="%2"/>
      <w:lvlJc w:val="left"/>
      <w:pPr>
        <w:ind w:left="164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E284A52">
      <w:start w:val="1"/>
      <w:numFmt w:val="lowerRoman"/>
      <w:lvlText w:val="%3"/>
      <w:lvlJc w:val="left"/>
      <w:pPr>
        <w:ind w:left="236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840A1C5C">
      <w:start w:val="1"/>
      <w:numFmt w:val="decimal"/>
      <w:lvlText w:val="%4"/>
      <w:lvlJc w:val="left"/>
      <w:pPr>
        <w:ind w:left="308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512B8A8">
      <w:start w:val="1"/>
      <w:numFmt w:val="lowerLetter"/>
      <w:lvlText w:val="%5"/>
      <w:lvlJc w:val="left"/>
      <w:pPr>
        <w:ind w:left="380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A00A35BA">
      <w:start w:val="1"/>
      <w:numFmt w:val="lowerRoman"/>
      <w:lvlText w:val="%6"/>
      <w:lvlJc w:val="left"/>
      <w:pPr>
        <w:ind w:left="452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69B01B5C">
      <w:start w:val="1"/>
      <w:numFmt w:val="decimal"/>
      <w:lvlText w:val="%7"/>
      <w:lvlJc w:val="left"/>
      <w:pPr>
        <w:ind w:left="524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188E5D0">
      <w:start w:val="1"/>
      <w:numFmt w:val="lowerLetter"/>
      <w:lvlText w:val="%8"/>
      <w:lvlJc w:val="left"/>
      <w:pPr>
        <w:ind w:left="596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2B0EC2E">
      <w:start w:val="1"/>
      <w:numFmt w:val="lowerRoman"/>
      <w:lvlText w:val="%9"/>
      <w:lvlJc w:val="left"/>
      <w:pPr>
        <w:ind w:left="668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85908D6"/>
    <w:multiLevelType w:val="multilevel"/>
    <w:tmpl w:val="E90CFF0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b w:val="0"/>
        <w:i w:val="0"/>
        <w:color w:val="auto"/>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D321811"/>
    <w:multiLevelType w:val="multilevel"/>
    <w:tmpl w:val="20BC4148"/>
    <w:lvl w:ilvl="0">
      <w:start w:val="4"/>
      <w:numFmt w:val="decimal"/>
      <w:lvlText w:val="%1."/>
      <w:lvlJc w:val="left"/>
      <w:pPr>
        <w:ind w:left="360" w:hanging="360"/>
      </w:pPr>
      <w:rPr>
        <w:rFonts w:hint="default"/>
        <w:b w:val="0"/>
        <w:bCs/>
        <w:sz w:val="20"/>
        <w:szCs w:val="18"/>
      </w:rPr>
    </w:lvl>
    <w:lvl w:ilvl="1">
      <w:start w:val="1"/>
      <w:numFmt w:val="decimal"/>
      <w:isLgl/>
      <w:lvlText w:val="%1.%2."/>
      <w:lvlJc w:val="left"/>
      <w:pPr>
        <w:ind w:left="502"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8" w15:restartNumberingAfterBreak="0">
    <w:nsid w:val="30864FB1"/>
    <w:multiLevelType w:val="hybridMultilevel"/>
    <w:tmpl w:val="2F342F06"/>
    <w:lvl w:ilvl="0" w:tplc="66600EFC">
      <w:start w:val="5"/>
      <w:numFmt w:val="bullet"/>
      <w:lvlText w:val=""/>
      <w:lvlJc w:val="left"/>
      <w:pPr>
        <w:ind w:left="1356" w:hanging="360"/>
      </w:pPr>
      <w:rPr>
        <w:rFonts w:ascii="Symbol" w:eastAsiaTheme="minorHAnsi" w:hAnsi="Symbol" w:cs="Arial" w:hint="default"/>
      </w:rPr>
    </w:lvl>
    <w:lvl w:ilvl="1" w:tplc="04270003" w:tentative="1">
      <w:start w:val="1"/>
      <w:numFmt w:val="bullet"/>
      <w:lvlText w:val="o"/>
      <w:lvlJc w:val="left"/>
      <w:pPr>
        <w:ind w:left="2076" w:hanging="360"/>
      </w:pPr>
      <w:rPr>
        <w:rFonts w:ascii="Courier New" w:hAnsi="Courier New" w:cs="Courier New" w:hint="default"/>
      </w:rPr>
    </w:lvl>
    <w:lvl w:ilvl="2" w:tplc="04270005" w:tentative="1">
      <w:start w:val="1"/>
      <w:numFmt w:val="bullet"/>
      <w:lvlText w:val=""/>
      <w:lvlJc w:val="left"/>
      <w:pPr>
        <w:ind w:left="2796" w:hanging="360"/>
      </w:pPr>
      <w:rPr>
        <w:rFonts w:ascii="Wingdings" w:hAnsi="Wingdings" w:hint="default"/>
      </w:rPr>
    </w:lvl>
    <w:lvl w:ilvl="3" w:tplc="04270001" w:tentative="1">
      <w:start w:val="1"/>
      <w:numFmt w:val="bullet"/>
      <w:lvlText w:val=""/>
      <w:lvlJc w:val="left"/>
      <w:pPr>
        <w:ind w:left="3516" w:hanging="360"/>
      </w:pPr>
      <w:rPr>
        <w:rFonts w:ascii="Symbol" w:hAnsi="Symbol" w:hint="default"/>
      </w:rPr>
    </w:lvl>
    <w:lvl w:ilvl="4" w:tplc="04270003" w:tentative="1">
      <w:start w:val="1"/>
      <w:numFmt w:val="bullet"/>
      <w:lvlText w:val="o"/>
      <w:lvlJc w:val="left"/>
      <w:pPr>
        <w:ind w:left="4236" w:hanging="360"/>
      </w:pPr>
      <w:rPr>
        <w:rFonts w:ascii="Courier New" w:hAnsi="Courier New" w:cs="Courier New" w:hint="default"/>
      </w:rPr>
    </w:lvl>
    <w:lvl w:ilvl="5" w:tplc="04270005" w:tentative="1">
      <w:start w:val="1"/>
      <w:numFmt w:val="bullet"/>
      <w:lvlText w:val=""/>
      <w:lvlJc w:val="left"/>
      <w:pPr>
        <w:ind w:left="4956" w:hanging="360"/>
      </w:pPr>
      <w:rPr>
        <w:rFonts w:ascii="Wingdings" w:hAnsi="Wingdings" w:hint="default"/>
      </w:rPr>
    </w:lvl>
    <w:lvl w:ilvl="6" w:tplc="04270001" w:tentative="1">
      <w:start w:val="1"/>
      <w:numFmt w:val="bullet"/>
      <w:lvlText w:val=""/>
      <w:lvlJc w:val="left"/>
      <w:pPr>
        <w:ind w:left="5676" w:hanging="360"/>
      </w:pPr>
      <w:rPr>
        <w:rFonts w:ascii="Symbol" w:hAnsi="Symbol" w:hint="default"/>
      </w:rPr>
    </w:lvl>
    <w:lvl w:ilvl="7" w:tplc="04270003" w:tentative="1">
      <w:start w:val="1"/>
      <w:numFmt w:val="bullet"/>
      <w:lvlText w:val="o"/>
      <w:lvlJc w:val="left"/>
      <w:pPr>
        <w:ind w:left="6396" w:hanging="360"/>
      </w:pPr>
      <w:rPr>
        <w:rFonts w:ascii="Courier New" w:hAnsi="Courier New" w:cs="Courier New" w:hint="default"/>
      </w:rPr>
    </w:lvl>
    <w:lvl w:ilvl="8" w:tplc="04270005" w:tentative="1">
      <w:start w:val="1"/>
      <w:numFmt w:val="bullet"/>
      <w:lvlText w:val=""/>
      <w:lvlJc w:val="left"/>
      <w:pPr>
        <w:ind w:left="7116" w:hanging="360"/>
      </w:pPr>
      <w:rPr>
        <w:rFonts w:ascii="Wingdings" w:hAnsi="Wingdings" w:hint="default"/>
      </w:rPr>
    </w:lvl>
  </w:abstractNum>
  <w:abstractNum w:abstractNumId="9" w15:restartNumberingAfterBreak="0">
    <w:nsid w:val="3C4600D0"/>
    <w:multiLevelType w:val="multilevel"/>
    <w:tmpl w:val="8904D07A"/>
    <w:lvl w:ilvl="0">
      <w:start w:val="1"/>
      <w:numFmt w:val="decimal"/>
      <w:lvlText w:val="%1."/>
      <w:lvlJc w:val="left"/>
      <w:pPr>
        <w:ind w:left="360" w:hanging="360"/>
      </w:pPr>
      <w:rPr>
        <w:b w:val="0"/>
        <w:bCs/>
      </w:rPr>
    </w:lvl>
    <w:lvl w:ilvl="1">
      <w:start w:val="1"/>
      <w:numFmt w:val="decimal"/>
      <w:isLgl/>
      <w:lvlText w:val="%1.%2."/>
      <w:lvlJc w:val="left"/>
      <w:pPr>
        <w:ind w:left="502" w:hanging="360"/>
      </w:p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3807" w:hanging="1080"/>
      </w:pPr>
    </w:lvl>
    <w:lvl w:ilvl="7">
      <w:start w:val="1"/>
      <w:numFmt w:val="decimal"/>
      <w:isLgl/>
      <w:lvlText w:val="%1.%2.%3.%4.%5.%6.%7.%8."/>
      <w:lvlJc w:val="left"/>
      <w:pPr>
        <w:ind w:left="4527" w:hanging="1440"/>
      </w:pPr>
    </w:lvl>
    <w:lvl w:ilvl="8">
      <w:start w:val="1"/>
      <w:numFmt w:val="decimal"/>
      <w:isLgl/>
      <w:lvlText w:val="%1.%2.%3.%4.%5.%6.%7.%8.%9."/>
      <w:lvlJc w:val="left"/>
      <w:pPr>
        <w:ind w:left="4887" w:hanging="1440"/>
      </w:pPr>
    </w:lvl>
  </w:abstractNum>
  <w:abstractNum w:abstractNumId="10" w15:restartNumberingAfterBreak="0">
    <w:nsid w:val="4A5A1C9D"/>
    <w:multiLevelType w:val="multilevel"/>
    <w:tmpl w:val="03CC1C7E"/>
    <w:lvl w:ilvl="0">
      <w:start w:val="1"/>
      <w:numFmt w:val="decimal"/>
      <w:lvlText w:val="%1."/>
      <w:lvlJc w:val="left"/>
      <w:pPr>
        <w:ind w:left="420" w:hanging="420"/>
      </w:pPr>
      <w:rPr>
        <w:rFonts w:hint="default"/>
      </w:rPr>
    </w:lvl>
    <w:lvl w:ilvl="1">
      <w:start w:val="1"/>
      <w:numFmt w:val="decimal"/>
      <w:lvlText w:val="%1.%2."/>
      <w:lvlJc w:val="left"/>
      <w:pPr>
        <w:ind w:left="1318" w:hanging="720"/>
      </w:pPr>
      <w:rPr>
        <w:rFonts w:hint="default"/>
      </w:rPr>
    </w:lvl>
    <w:lvl w:ilvl="2">
      <w:start w:val="1"/>
      <w:numFmt w:val="decimal"/>
      <w:lvlText w:val="%1.%2.%3."/>
      <w:lvlJc w:val="left"/>
      <w:pPr>
        <w:ind w:left="1916" w:hanging="720"/>
      </w:pPr>
      <w:rPr>
        <w:rFonts w:hint="default"/>
      </w:rPr>
    </w:lvl>
    <w:lvl w:ilvl="3">
      <w:start w:val="1"/>
      <w:numFmt w:val="decimal"/>
      <w:lvlText w:val="%1.%2.%3.%4."/>
      <w:lvlJc w:val="left"/>
      <w:pPr>
        <w:ind w:left="2874" w:hanging="1080"/>
      </w:pPr>
      <w:rPr>
        <w:rFonts w:hint="default"/>
      </w:rPr>
    </w:lvl>
    <w:lvl w:ilvl="4">
      <w:start w:val="1"/>
      <w:numFmt w:val="decimal"/>
      <w:lvlText w:val="%1.%2.%3.%4.%5."/>
      <w:lvlJc w:val="left"/>
      <w:pPr>
        <w:ind w:left="3472" w:hanging="1080"/>
      </w:pPr>
      <w:rPr>
        <w:rFonts w:hint="default"/>
      </w:rPr>
    </w:lvl>
    <w:lvl w:ilvl="5">
      <w:start w:val="1"/>
      <w:numFmt w:val="decimal"/>
      <w:lvlText w:val="%1.%2.%3.%4.%5.%6."/>
      <w:lvlJc w:val="left"/>
      <w:pPr>
        <w:ind w:left="4430" w:hanging="1440"/>
      </w:pPr>
      <w:rPr>
        <w:rFonts w:hint="default"/>
      </w:rPr>
    </w:lvl>
    <w:lvl w:ilvl="6">
      <w:start w:val="1"/>
      <w:numFmt w:val="decimal"/>
      <w:lvlText w:val="%1.%2.%3.%4.%5.%6.%7."/>
      <w:lvlJc w:val="left"/>
      <w:pPr>
        <w:ind w:left="5028" w:hanging="1440"/>
      </w:pPr>
      <w:rPr>
        <w:rFonts w:hint="default"/>
      </w:rPr>
    </w:lvl>
    <w:lvl w:ilvl="7">
      <w:start w:val="1"/>
      <w:numFmt w:val="decimal"/>
      <w:lvlText w:val="%1.%2.%3.%4.%5.%6.%7.%8."/>
      <w:lvlJc w:val="left"/>
      <w:pPr>
        <w:ind w:left="5986" w:hanging="1800"/>
      </w:pPr>
      <w:rPr>
        <w:rFonts w:hint="default"/>
      </w:rPr>
    </w:lvl>
    <w:lvl w:ilvl="8">
      <w:start w:val="1"/>
      <w:numFmt w:val="decimal"/>
      <w:lvlText w:val="%1.%2.%3.%4.%5.%6.%7.%8.%9."/>
      <w:lvlJc w:val="left"/>
      <w:pPr>
        <w:ind w:left="6944" w:hanging="2160"/>
      </w:pPr>
      <w:rPr>
        <w:rFonts w:hint="default"/>
      </w:rPr>
    </w:lvl>
  </w:abstractNum>
  <w:abstractNum w:abstractNumId="11" w15:restartNumberingAfterBreak="0">
    <w:nsid w:val="4E5429AB"/>
    <w:multiLevelType w:val="hybridMultilevel"/>
    <w:tmpl w:val="22BE5324"/>
    <w:lvl w:ilvl="0" w:tplc="A8762D96">
      <w:start w:val="1"/>
      <w:numFmt w:val="decimal"/>
      <w:lvlText w:val="%1."/>
      <w:lvlJc w:val="left"/>
      <w:pPr>
        <w:ind w:left="396" w:hanging="360"/>
      </w:pPr>
      <w:rPr>
        <w:rFonts w:hint="default"/>
      </w:rPr>
    </w:lvl>
    <w:lvl w:ilvl="1" w:tplc="04270019" w:tentative="1">
      <w:start w:val="1"/>
      <w:numFmt w:val="lowerLetter"/>
      <w:lvlText w:val="%2."/>
      <w:lvlJc w:val="left"/>
      <w:pPr>
        <w:ind w:left="1116" w:hanging="360"/>
      </w:pPr>
    </w:lvl>
    <w:lvl w:ilvl="2" w:tplc="0427001B" w:tentative="1">
      <w:start w:val="1"/>
      <w:numFmt w:val="lowerRoman"/>
      <w:lvlText w:val="%3."/>
      <w:lvlJc w:val="right"/>
      <w:pPr>
        <w:ind w:left="1836" w:hanging="180"/>
      </w:pPr>
    </w:lvl>
    <w:lvl w:ilvl="3" w:tplc="0427000F" w:tentative="1">
      <w:start w:val="1"/>
      <w:numFmt w:val="decimal"/>
      <w:lvlText w:val="%4."/>
      <w:lvlJc w:val="left"/>
      <w:pPr>
        <w:ind w:left="2556" w:hanging="360"/>
      </w:pPr>
    </w:lvl>
    <w:lvl w:ilvl="4" w:tplc="04270019" w:tentative="1">
      <w:start w:val="1"/>
      <w:numFmt w:val="lowerLetter"/>
      <w:lvlText w:val="%5."/>
      <w:lvlJc w:val="left"/>
      <w:pPr>
        <w:ind w:left="3276" w:hanging="360"/>
      </w:pPr>
    </w:lvl>
    <w:lvl w:ilvl="5" w:tplc="0427001B" w:tentative="1">
      <w:start w:val="1"/>
      <w:numFmt w:val="lowerRoman"/>
      <w:lvlText w:val="%6."/>
      <w:lvlJc w:val="right"/>
      <w:pPr>
        <w:ind w:left="3996" w:hanging="180"/>
      </w:pPr>
    </w:lvl>
    <w:lvl w:ilvl="6" w:tplc="0427000F" w:tentative="1">
      <w:start w:val="1"/>
      <w:numFmt w:val="decimal"/>
      <w:lvlText w:val="%7."/>
      <w:lvlJc w:val="left"/>
      <w:pPr>
        <w:ind w:left="4716" w:hanging="360"/>
      </w:pPr>
    </w:lvl>
    <w:lvl w:ilvl="7" w:tplc="04270019" w:tentative="1">
      <w:start w:val="1"/>
      <w:numFmt w:val="lowerLetter"/>
      <w:lvlText w:val="%8."/>
      <w:lvlJc w:val="left"/>
      <w:pPr>
        <w:ind w:left="5436" w:hanging="360"/>
      </w:pPr>
    </w:lvl>
    <w:lvl w:ilvl="8" w:tplc="0427001B" w:tentative="1">
      <w:start w:val="1"/>
      <w:numFmt w:val="lowerRoman"/>
      <w:lvlText w:val="%9."/>
      <w:lvlJc w:val="right"/>
      <w:pPr>
        <w:ind w:left="6156" w:hanging="180"/>
      </w:pPr>
    </w:lvl>
  </w:abstractNum>
  <w:abstractNum w:abstractNumId="12" w15:restartNumberingAfterBreak="0">
    <w:nsid w:val="4F774CBC"/>
    <w:multiLevelType w:val="hybridMultilevel"/>
    <w:tmpl w:val="B100D1E2"/>
    <w:lvl w:ilvl="0" w:tplc="FFFFFFFF">
      <w:start w:val="1"/>
      <w:numFmt w:val="decimal"/>
      <w:lvlText w:val="%1."/>
      <w:lvlJc w:val="left"/>
      <w:pPr>
        <w:ind w:left="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A11038F"/>
    <w:multiLevelType w:val="hybridMultilevel"/>
    <w:tmpl w:val="DB805DC8"/>
    <w:lvl w:ilvl="0" w:tplc="D646C2A8">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16417BE"/>
    <w:multiLevelType w:val="multilevel"/>
    <w:tmpl w:val="4F26BD5C"/>
    <w:lvl w:ilvl="0">
      <w:start w:val="4"/>
      <w:numFmt w:val="decimal"/>
      <w:lvlText w:val="%1."/>
      <w:lvlJc w:val="left"/>
      <w:pPr>
        <w:ind w:left="360" w:hanging="360"/>
      </w:pPr>
      <w:rPr>
        <w:rFonts w:hint="default"/>
        <w:b w:val="0"/>
        <w:bCs/>
      </w:rPr>
    </w:lvl>
    <w:lvl w:ilvl="1">
      <w:start w:val="1"/>
      <w:numFmt w:val="decimal"/>
      <w:isLgl/>
      <w:lvlText w:val="%1.%2."/>
      <w:lvlJc w:val="left"/>
      <w:pPr>
        <w:ind w:left="1070" w:hanging="360"/>
      </w:pPr>
      <w:rPr>
        <w:rFonts w:hint="default"/>
        <w:sz w:val="20"/>
        <w:szCs w:val="18"/>
      </w:rPr>
    </w:lvl>
    <w:lvl w:ilvl="2">
      <w:start w:val="1"/>
      <w:numFmt w:val="decimal"/>
      <w:isLgl/>
      <w:lvlText w:val="%1.%2.%3."/>
      <w:lvlJc w:val="left"/>
      <w:pPr>
        <w:ind w:left="1713" w:hanging="720"/>
      </w:pPr>
      <w:rPr>
        <w:rFonts w:hint="default"/>
        <w:sz w:val="20"/>
        <w:szCs w:val="18"/>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15" w15:restartNumberingAfterBreak="0">
    <w:nsid w:val="66504D57"/>
    <w:multiLevelType w:val="hybridMultilevel"/>
    <w:tmpl w:val="0578172A"/>
    <w:lvl w:ilvl="0" w:tplc="8F28764C">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680A164D"/>
    <w:multiLevelType w:val="hybridMultilevel"/>
    <w:tmpl w:val="9020B282"/>
    <w:lvl w:ilvl="0" w:tplc="1D60331E">
      <w:start w:val="7"/>
      <w:numFmt w:val="bullet"/>
      <w:lvlText w:val="-"/>
      <w:lvlJc w:val="left"/>
      <w:pPr>
        <w:ind w:left="456" w:hanging="360"/>
      </w:pPr>
      <w:rPr>
        <w:rFonts w:ascii="Arial" w:eastAsiaTheme="minorHAnsi" w:hAnsi="Arial" w:cs="Arial" w:hint="default"/>
      </w:rPr>
    </w:lvl>
    <w:lvl w:ilvl="1" w:tplc="04270003" w:tentative="1">
      <w:start w:val="1"/>
      <w:numFmt w:val="bullet"/>
      <w:lvlText w:val="o"/>
      <w:lvlJc w:val="left"/>
      <w:pPr>
        <w:ind w:left="1176" w:hanging="360"/>
      </w:pPr>
      <w:rPr>
        <w:rFonts w:ascii="Courier New" w:hAnsi="Courier New" w:cs="Courier New" w:hint="default"/>
      </w:rPr>
    </w:lvl>
    <w:lvl w:ilvl="2" w:tplc="04270005" w:tentative="1">
      <w:start w:val="1"/>
      <w:numFmt w:val="bullet"/>
      <w:lvlText w:val=""/>
      <w:lvlJc w:val="left"/>
      <w:pPr>
        <w:ind w:left="1896" w:hanging="360"/>
      </w:pPr>
      <w:rPr>
        <w:rFonts w:ascii="Wingdings" w:hAnsi="Wingdings" w:hint="default"/>
      </w:rPr>
    </w:lvl>
    <w:lvl w:ilvl="3" w:tplc="04270001" w:tentative="1">
      <w:start w:val="1"/>
      <w:numFmt w:val="bullet"/>
      <w:lvlText w:val=""/>
      <w:lvlJc w:val="left"/>
      <w:pPr>
        <w:ind w:left="2616" w:hanging="360"/>
      </w:pPr>
      <w:rPr>
        <w:rFonts w:ascii="Symbol" w:hAnsi="Symbol" w:hint="default"/>
      </w:rPr>
    </w:lvl>
    <w:lvl w:ilvl="4" w:tplc="04270003" w:tentative="1">
      <w:start w:val="1"/>
      <w:numFmt w:val="bullet"/>
      <w:lvlText w:val="o"/>
      <w:lvlJc w:val="left"/>
      <w:pPr>
        <w:ind w:left="3336" w:hanging="360"/>
      </w:pPr>
      <w:rPr>
        <w:rFonts w:ascii="Courier New" w:hAnsi="Courier New" w:cs="Courier New" w:hint="default"/>
      </w:rPr>
    </w:lvl>
    <w:lvl w:ilvl="5" w:tplc="04270005" w:tentative="1">
      <w:start w:val="1"/>
      <w:numFmt w:val="bullet"/>
      <w:lvlText w:val=""/>
      <w:lvlJc w:val="left"/>
      <w:pPr>
        <w:ind w:left="4056" w:hanging="360"/>
      </w:pPr>
      <w:rPr>
        <w:rFonts w:ascii="Wingdings" w:hAnsi="Wingdings" w:hint="default"/>
      </w:rPr>
    </w:lvl>
    <w:lvl w:ilvl="6" w:tplc="04270001" w:tentative="1">
      <w:start w:val="1"/>
      <w:numFmt w:val="bullet"/>
      <w:lvlText w:val=""/>
      <w:lvlJc w:val="left"/>
      <w:pPr>
        <w:ind w:left="4776" w:hanging="360"/>
      </w:pPr>
      <w:rPr>
        <w:rFonts w:ascii="Symbol" w:hAnsi="Symbol" w:hint="default"/>
      </w:rPr>
    </w:lvl>
    <w:lvl w:ilvl="7" w:tplc="04270003" w:tentative="1">
      <w:start w:val="1"/>
      <w:numFmt w:val="bullet"/>
      <w:lvlText w:val="o"/>
      <w:lvlJc w:val="left"/>
      <w:pPr>
        <w:ind w:left="5496" w:hanging="360"/>
      </w:pPr>
      <w:rPr>
        <w:rFonts w:ascii="Courier New" w:hAnsi="Courier New" w:cs="Courier New" w:hint="default"/>
      </w:rPr>
    </w:lvl>
    <w:lvl w:ilvl="8" w:tplc="04270005" w:tentative="1">
      <w:start w:val="1"/>
      <w:numFmt w:val="bullet"/>
      <w:lvlText w:val=""/>
      <w:lvlJc w:val="left"/>
      <w:pPr>
        <w:ind w:left="6216" w:hanging="360"/>
      </w:pPr>
      <w:rPr>
        <w:rFonts w:ascii="Wingdings" w:hAnsi="Wingdings" w:hint="default"/>
      </w:rPr>
    </w:lvl>
  </w:abstractNum>
  <w:abstractNum w:abstractNumId="17" w15:restartNumberingAfterBreak="0">
    <w:nsid w:val="6A0814C9"/>
    <w:multiLevelType w:val="hybridMultilevel"/>
    <w:tmpl w:val="2E7A828C"/>
    <w:lvl w:ilvl="0" w:tplc="078CD478">
      <w:start w:val="1"/>
      <w:numFmt w:val="decimal"/>
      <w:lvlText w:val="1.%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8" w15:restartNumberingAfterBreak="0">
    <w:nsid w:val="6E7A196C"/>
    <w:multiLevelType w:val="multilevel"/>
    <w:tmpl w:val="A1F60D90"/>
    <w:lvl w:ilvl="0">
      <w:start w:val="12"/>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E78262A"/>
    <w:multiLevelType w:val="hybridMultilevel"/>
    <w:tmpl w:val="E40E78BA"/>
    <w:lvl w:ilvl="0" w:tplc="4D74E488">
      <w:start w:val="1"/>
      <w:numFmt w:val="decimal"/>
      <w:lvlText w:val="%1."/>
      <w:lvlJc w:val="left"/>
      <w:pPr>
        <w:ind w:left="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4ECEC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343C8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1E9A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40AC1C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905BE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FCDBC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3827B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07EB43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E7B7852"/>
    <w:multiLevelType w:val="hybridMultilevel"/>
    <w:tmpl w:val="7A74358E"/>
    <w:lvl w:ilvl="0" w:tplc="57141958">
      <w:start w:val="1"/>
      <w:numFmt w:val="decimal"/>
      <w:lvlText w:val="2.%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05851650">
    <w:abstractNumId w:val="5"/>
  </w:num>
  <w:num w:numId="2" w16cid:durableId="366177867">
    <w:abstractNumId w:val="19"/>
  </w:num>
  <w:num w:numId="3" w16cid:durableId="570384252">
    <w:abstractNumId w:val="6"/>
  </w:num>
  <w:num w:numId="4" w16cid:durableId="1889535486">
    <w:abstractNumId w:val="18"/>
  </w:num>
  <w:num w:numId="5" w16cid:durableId="3687283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7410295">
    <w:abstractNumId w:val="9"/>
  </w:num>
  <w:num w:numId="7" w16cid:durableId="1034691886">
    <w:abstractNumId w:val="10"/>
  </w:num>
  <w:num w:numId="8" w16cid:durableId="2061512699">
    <w:abstractNumId w:val="12"/>
  </w:num>
  <w:num w:numId="9" w16cid:durableId="1843011026">
    <w:abstractNumId w:val="15"/>
  </w:num>
  <w:num w:numId="10" w16cid:durableId="1114713914">
    <w:abstractNumId w:val="0"/>
  </w:num>
  <w:num w:numId="11" w16cid:durableId="2088384027">
    <w:abstractNumId w:val="14"/>
  </w:num>
  <w:num w:numId="12" w16cid:durableId="278991677">
    <w:abstractNumId w:val="7"/>
  </w:num>
  <w:num w:numId="13" w16cid:durableId="723214002">
    <w:abstractNumId w:val="4"/>
  </w:num>
  <w:num w:numId="14" w16cid:durableId="1511409380">
    <w:abstractNumId w:val="17"/>
  </w:num>
  <w:num w:numId="15" w16cid:durableId="1096635759">
    <w:abstractNumId w:val="20"/>
  </w:num>
  <w:num w:numId="16" w16cid:durableId="556598884">
    <w:abstractNumId w:val="13"/>
  </w:num>
  <w:num w:numId="17" w16cid:durableId="364720372">
    <w:abstractNumId w:val="8"/>
  </w:num>
  <w:num w:numId="18" w16cid:durableId="1841700745">
    <w:abstractNumId w:val="1"/>
  </w:num>
  <w:num w:numId="19" w16cid:durableId="1254049249">
    <w:abstractNumId w:val="16"/>
  </w:num>
  <w:num w:numId="20" w16cid:durableId="1338997763">
    <w:abstractNumId w:val="3"/>
  </w:num>
  <w:num w:numId="21" w16cid:durableId="1995066011">
    <w:abstractNumId w:val="11"/>
  </w:num>
  <w:num w:numId="22" w16cid:durableId="226914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745"/>
    <w:rsid w:val="0000065B"/>
    <w:rsid w:val="000023F8"/>
    <w:rsid w:val="000043E8"/>
    <w:rsid w:val="00004963"/>
    <w:rsid w:val="00005F9E"/>
    <w:rsid w:val="0000688B"/>
    <w:rsid w:val="00007598"/>
    <w:rsid w:val="00010DED"/>
    <w:rsid w:val="000123D4"/>
    <w:rsid w:val="0001264E"/>
    <w:rsid w:val="000126A6"/>
    <w:rsid w:val="00014721"/>
    <w:rsid w:val="00015AA4"/>
    <w:rsid w:val="00015ECC"/>
    <w:rsid w:val="00017FFE"/>
    <w:rsid w:val="000202DD"/>
    <w:rsid w:val="0002116C"/>
    <w:rsid w:val="00024744"/>
    <w:rsid w:val="00027838"/>
    <w:rsid w:val="0003058A"/>
    <w:rsid w:val="00030D87"/>
    <w:rsid w:val="00031F7C"/>
    <w:rsid w:val="00033379"/>
    <w:rsid w:val="00035D4D"/>
    <w:rsid w:val="0003670F"/>
    <w:rsid w:val="0003732C"/>
    <w:rsid w:val="00040B92"/>
    <w:rsid w:val="00041398"/>
    <w:rsid w:val="000425E6"/>
    <w:rsid w:val="0004310B"/>
    <w:rsid w:val="00044322"/>
    <w:rsid w:val="00044988"/>
    <w:rsid w:val="0004605D"/>
    <w:rsid w:val="00050CF9"/>
    <w:rsid w:val="00051819"/>
    <w:rsid w:val="00051C9B"/>
    <w:rsid w:val="00054041"/>
    <w:rsid w:val="0005443A"/>
    <w:rsid w:val="00054EFA"/>
    <w:rsid w:val="000565B7"/>
    <w:rsid w:val="00056F40"/>
    <w:rsid w:val="00057591"/>
    <w:rsid w:val="000623E1"/>
    <w:rsid w:val="0006301A"/>
    <w:rsid w:val="000642A8"/>
    <w:rsid w:val="00066D9E"/>
    <w:rsid w:val="00067EFF"/>
    <w:rsid w:val="00067F5C"/>
    <w:rsid w:val="00070062"/>
    <w:rsid w:val="0007311F"/>
    <w:rsid w:val="000743CF"/>
    <w:rsid w:val="0007462C"/>
    <w:rsid w:val="0007561E"/>
    <w:rsid w:val="00076379"/>
    <w:rsid w:val="00080E18"/>
    <w:rsid w:val="00082C4B"/>
    <w:rsid w:val="00082FC5"/>
    <w:rsid w:val="0008341D"/>
    <w:rsid w:val="000924EA"/>
    <w:rsid w:val="00092797"/>
    <w:rsid w:val="00093296"/>
    <w:rsid w:val="00096E07"/>
    <w:rsid w:val="000A12F1"/>
    <w:rsid w:val="000A2781"/>
    <w:rsid w:val="000A4F2E"/>
    <w:rsid w:val="000A651A"/>
    <w:rsid w:val="000A7151"/>
    <w:rsid w:val="000A7438"/>
    <w:rsid w:val="000B16CB"/>
    <w:rsid w:val="000B17B5"/>
    <w:rsid w:val="000B3F85"/>
    <w:rsid w:val="000B646A"/>
    <w:rsid w:val="000B7A8A"/>
    <w:rsid w:val="000C04B7"/>
    <w:rsid w:val="000C098C"/>
    <w:rsid w:val="000C0A59"/>
    <w:rsid w:val="000C0FE6"/>
    <w:rsid w:val="000C1CF4"/>
    <w:rsid w:val="000C3C2E"/>
    <w:rsid w:val="000C3C97"/>
    <w:rsid w:val="000C4242"/>
    <w:rsid w:val="000C5422"/>
    <w:rsid w:val="000C5A6B"/>
    <w:rsid w:val="000C5EFA"/>
    <w:rsid w:val="000C5F3A"/>
    <w:rsid w:val="000C61EB"/>
    <w:rsid w:val="000C6AB1"/>
    <w:rsid w:val="000D0241"/>
    <w:rsid w:val="000D07E0"/>
    <w:rsid w:val="000D0B03"/>
    <w:rsid w:val="000D12A0"/>
    <w:rsid w:val="000D12BE"/>
    <w:rsid w:val="000D2783"/>
    <w:rsid w:val="000D3E6B"/>
    <w:rsid w:val="000D40AE"/>
    <w:rsid w:val="000D4A72"/>
    <w:rsid w:val="000D5104"/>
    <w:rsid w:val="000D5AC5"/>
    <w:rsid w:val="000D6F74"/>
    <w:rsid w:val="000D70C8"/>
    <w:rsid w:val="000E0BA4"/>
    <w:rsid w:val="000E154D"/>
    <w:rsid w:val="000E17F5"/>
    <w:rsid w:val="000E20DC"/>
    <w:rsid w:val="000E3527"/>
    <w:rsid w:val="000E3664"/>
    <w:rsid w:val="000E4192"/>
    <w:rsid w:val="000E4E62"/>
    <w:rsid w:val="000E7897"/>
    <w:rsid w:val="000F0C87"/>
    <w:rsid w:val="000F1F02"/>
    <w:rsid w:val="000F224D"/>
    <w:rsid w:val="000F5977"/>
    <w:rsid w:val="000F5D2C"/>
    <w:rsid w:val="000F76FA"/>
    <w:rsid w:val="001002E6"/>
    <w:rsid w:val="001028F3"/>
    <w:rsid w:val="00104427"/>
    <w:rsid w:val="00105481"/>
    <w:rsid w:val="00105A77"/>
    <w:rsid w:val="001072D0"/>
    <w:rsid w:val="00107AAE"/>
    <w:rsid w:val="001100C4"/>
    <w:rsid w:val="001100E3"/>
    <w:rsid w:val="0011053C"/>
    <w:rsid w:val="001127B5"/>
    <w:rsid w:val="00112FCE"/>
    <w:rsid w:val="0011323B"/>
    <w:rsid w:val="001138BE"/>
    <w:rsid w:val="00113C15"/>
    <w:rsid w:val="0011505C"/>
    <w:rsid w:val="00115BE8"/>
    <w:rsid w:val="00115D01"/>
    <w:rsid w:val="00116025"/>
    <w:rsid w:val="001164AC"/>
    <w:rsid w:val="00117CA0"/>
    <w:rsid w:val="0012104A"/>
    <w:rsid w:val="001216F3"/>
    <w:rsid w:val="001226FB"/>
    <w:rsid w:val="00123352"/>
    <w:rsid w:val="0012350F"/>
    <w:rsid w:val="00124E33"/>
    <w:rsid w:val="00125A83"/>
    <w:rsid w:val="00125B53"/>
    <w:rsid w:val="0013131D"/>
    <w:rsid w:val="0013251B"/>
    <w:rsid w:val="00132D7B"/>
    <w:rsid w:val="001333A2"/>
    <w:rsid w:val="00134C67"/>
    <w:rsid w:val="00135CEB"/>
    <w:rsid w:val="001402FD"/>
    <w:rsid w:val="0014053E"/>
    <w:rsid w:val="001405EA"/>
    <w:rsid w:val="00140653"/>
    <w:rsid w:val="00141349"/>
    <w:rsid w:val="00141467"/>
    <w:rsid w:val="00143507"/>
    <w:rsid w:val="0014363D"/>
    <w:rsid w:val="0014392A"/>
    <w:rsid w:val="00145C0E"/>
    <w:rsid w:val="001462B6"/>
    <w:rsid w:val="00147628"/>
    <w:rsid w:val="001477C6"/>
    <w:rsid w:val="00147E18"/>
    <w:rsid w:val="001519B6"/>
    <w:rsid w:val="001519C0"/>
    <w:rsid w:val="00151B6F"/>
    <w:rsid w:val="00152863"/>
    <w:rsid w:val="00153143"/>
    <w:rsid w:val="001533F4"/>
    <w:rsid w:val="00153DD1"/>
    <w:rsid w:val="00154A14"/>
    <w:rsid w:val="001557D7"/>
    <w:rsid w:val="0015795B"/>
    <w:rsid w:val="00162CDB"/>
    <w:rsid w:val="00163540"/>
    <w:rsid w:val="00163823"/>
    <w:rsid w:val="00163B10"/>
    <w:rsid w:val="00167A13"/>
    <w:rsid w:val="001716B3"/>
    <w:rsid w:val="00173802"/>
    <w:rsid w:val="001742DC"/>
    <w:rsid w:val="00175028"/>
    <w:rsid w:val="00176280"/>
    <w:rsid w:val="0017651E"/>
    <w:rsid w:val="00176F5A"/>
    <w:rsid w:val="00177369"/>
    <w:rsid w:val="00182317"/>
    <w:rsid w:val="00182659"/>
    <w:rsid w:val="00183E47"/>
    <w:rsid w:val="001842AF"/>
    <w:rsid w:val="001846AA"/>
    <w:rsid w:val="00184773"/>
    <w:rsid w:val="00184E2F"/>
    <w:rsid w:val="00185F43"/>
    <w:rsid w:val="0018633A"/>
    <w:rsid w:val="00190E14"/>
    <w:rsid w:val="00193B49"/>
    <w:rsid w:val="00195ACB"/>
    <w:rsid w:val="00195B74"/>
    <w:rsid w:val="0019648F"/>
    <w:rsid w:val="001967E7"/>
    <w:rsid w:val="001A144C"/>
    <w:rsid w:val="001A160A"/>
    <w:rsid w:val="001A4DD6"/>
    <w:rsid w:val="001A5DA6"/>
    <w:rsid w:val="001A6C96"/>
    <w:rsid w:val="001A780F"/>
    <w:rsid w:val="001A7D18"/>
    <w:rsid w:val="001B0753"/>
    <w:rsid w:val="001B1954"/>
    <w:rsid w:val="001B1F32"/>
    <w:rsid w:val="001B4D4A"/>
    <w:rsid w:val="001B6279"/>
    <w:rsid w:val="001B6335"/>
    <w:rsid w:val="001B73EB"/>
    <w:rsid w:val="001C06A3"/>
    <w:rsid w:val="001C123D"/>
    <w:rsid w:val="001C1D9F"/>
    <w:rsid w:val="001C43DF"/>
    <w:rsid w:val="001C5BDE"/>
    <w:rsid w:val="001C6110"/>
    <w:rsid w:val="001C7535"/>
    <w:rsid w:val="001D0348"/>
    <w:rsid w:val="001D0FC3"/>
    <w:rsid w:val="001D1448"/>
    <w:rsid w:val="001D1CBA"/>
    <w:rsid w:val="001D248A"/>
    <w:rsid w:val="001D2724"/>
    <w:rsid w:val="001D2C01"/>
    <w:rsid w:val="001D3262"/>
    <w:rsid w:val="001D3691"/>
    <w:rsid w:val="001D4B41"/>
    <w:rsid w:val="001D5DC2"/>
    <w:rsid w:val="001D6BE7"/>
    <w:rsid w:val="001D75D8"/>
    <w:rsid w:val="001E1BC2"/>
    <w:rsid w:val="001E204B"/>
    <w:rsid w:val="001E24B2"/>
    <w:rsid w:val="001E25BF"/>
    <w:rsid w:val="001E3236"/>
    <w:rsid w:val="001E33B2"/>
    <w:rsid w:val="001E5B2D"/>
    <w:rsid w:val="001E63D5"/>
    <w:rsid w:val="001E68C0"/>
    <w:rsid w:val="001E6ED5"/>
    <w:rsid w:val="001E76BE"/>
    <w:rsid w:val="001F1E83"/>
    <w:rsid w:val="001F4FFF"/>
    <w:rsid w:val="001F5E50"/>
    <w:rsid w:val="001F66F0"/>
    <w:rsid w:val="001F7129"/>
    <w:rsid w:val="001F7743"/>
    <w:rsid w:val="002009F2"/>
    <w:rsid w:val="00201BCA"/>
    <w:rsid w:val="00203A84"/>
    <w:rsid w:val="002055EE"/>
    <w:rsid w:val="002056A3"/>
    <w:rsid w:val="00205893"/>
    <w:rsid w:val="00206FB3"/>
    <w:rsid w:val="00207716"/>
    <w:rsid w:val="0021187B"/>
    <w:rsid w:val="002119BD"/>
    <w:rsid w:val="00211C89"/>
    <w:rsid w:val="00211CC3"/>
    <w:rsid w:val="00212AD7"/>
    <w:rsid w:val="002144DC"/>
    <w:rsid w:val="00214D9D"/>
    <w:rsid w:val="00215F6E"/>
    <w:rsid w:val="002170E5"/>
    <w:rsid w:val="00220477"/>
    <w:rsid w:val="00221EEB"/>
    <w:rsid w:val="00223C4B"/>
    <w:rsid w:val="002248A5"/>
    <w:rsid w:val="00224F8C"/>
    <w:rsid w:val="00225253"/>
    <w:rsid w:val="0022556B"/>
    <w:rsid w:val="00226EC9"/>
    <w:rsid w:val="002274C7"/>
    <w:rsid w:val="00230179"/>
    <w:rsid w:val="0023088A"/>
    <w:rsid w:val="00230B52"/>
    <w:rsid w:val="00231969"/>
    <w:rsid w:val="002320DC"/>
    <w:rsid w:val="002325A4"/>
    <w:rsid w:val="002345AA"/>
    <w:rsid w:val="002359B0"/>
    <w:rsid w:val="00237299"/>
    <w:rsid w:val="00237880"/>
    <w:rsid w:val="00237976"/>
    <w:rsid w:val="0024015C"/>
    <w:rsid w:val="00240DE6"/>
    <w:rsid w:val="002418B5"/>
    <w:rsid w:val="00242FF9"/>
    <w:rsid w:val="002432D4"/>
    <w:rsid w:val="00243A50"/>
    <w:rsid w:val="00244B07"/>
    <w:rsid w:val="00246D01"/>
    <w:rsid w:val="002479D1"/>
    <w:rsid w:val="00247D7C"/>
    <w:rsid w:val="00250DD2"/>
    <w:rsid w:val="00252C6A"/>
    <w:rsid w:val="00253A32"/>
    <w:rsid w:val="00255DA9"/>
    <w:rsid w:val="00260575"/>
    <w:rsid w:val="00260FBF"/>
    <w:rsid w:val="0026220B"/>
    <w:rsid w:val="00263264"/>
    <w:rsid w:val="00263B92"/>
    <w:rsid w:val="00263C07"/>
    <w:rsid w:val="002647D9"/>
    <w:rsid w:val="00264CD5"/>
    <w:rsid w:val="00265888"/>
    <w:rsid w:val="002738D3"/>
    <w:rsid w:val="002739F5"/>
    <w:rsid w:val="00273EE1"/>
    <w:rsid w:val="002761A0"/>
    <w:rsid w:val="002776E3"/>
    <w:rsid w:val="0028187F"/>
    <w:rsid w:val="00282D12"/>
    <w:rsid w:val="0028476A"/>
    <w:rsid w:val="0028778E"/>
    <w:rsid w:val="00287EFA"/>
    <w:rsid w:val="00290908"/>
    <w:rsid w:val="002920C4"/>
    <w:rsid w:val="00292C0C"/>
    <w:rsid w:val="00293B0F"/>
    <w:rsid w:val="0029458B"/>
    <w:rsid w:val="00294C40"/>
    <w:rsid w:val="002957BB"/>
    <w:rsid w:val="0029667B"/>
    <w:rsid w:val="002A182C"/>
    <w:rsid w:val="002A3CB0"/>
    <w:rsid w:val="002A4B95"/>
    <w:rsid w:val="002A4DDF"/>
    <w:rsid w:val="002A6027"/>
    <w:rsid w:val="002B0337"/>
    <w:rsid w:val="002B24E4"/>
    <w:rsid w:val="002B3536"/>
    <w:rsid w:val="002B6CBA"/>
    <w:rsid w:val="002C193D"/>
    <w:rsid w:val="002C4339"/>
    <w:rsid w:val="002C4900"/>
    <w:rsid w:val="002C4AA3"/>
    <w:rsid w:val="002C4CD4"/>
    <w:rsid w:val="002C5056"/>
    <w:rsid w:val="002C6A5A"/>
    <w:rsid w:val="002C7C37"/>
    <w:rsid w:val="002D04E0"/>
    <w:rsid w:val="002D2FD4"/>
    <w:rsid w:val="002D31B1"/>
    <w:rsid w:val="002D37A3"/>
    <w:rsid w:val="002D3B1A"/>
    <w:rsid w:val="002D556F"/>
    <w:rsid w:val="002D599B"/>
    <w:rsid w:val="002D7920"/>
    <w:rsid w:val="002D7F59"/>
    <w:rsid w:val="002E2C55"/>
    <w:rsid w:val="002E3F66"/>
    <w:rsid w:val="002E52AB"/>
    <w:rsid w:val="002F034A"/>
    <w:rsid w:val="002F11D5"/>
    <w:rsid w:val="002F215A"/>
    <w:rsid w:val="002F300B"/>
    <w:rsid w:val="002F468D"/>
    <w:rsid w:val="002F5CCD"/>
    <w:rsid w:val="002F62C7"/>
    <w:rsid w:val="002F62E4"/>
    <w:rsid w:val="0030064D"/>
    <w:rsid w:val="00301774"/>
    <w:rsid w:val="0030329C"/>
    <w:rsid w:val="00305982"/>
    <w:rsid w:val="00306372"/>
    <w:rsid w:val="00306438"/>
    <w:rsid w:val="00306A9B"/>
    <w:rsid w:val="003127BF"/>
    <w:rsid w:val="00314FE8"/>
    <w:rsid w:val="00315149"/>
    <w:rsid w:val="0031553F"/>
    <w:rsid w:val="00315B54"/>
    <w:rsid w:val="003167EF"/>
    <w:rsid w:val="0031766F"/>
    <w:rsid w:val="00320988"/>
    <w:rsid w:val="00321974"/>
    <w:rsid w:val="0032262A"/>
    <w:rsid w:val="00322CAC"/>
    <w:rsid w:val="00323857"/>
    <w:rsid w:val="00326652"/>
    <w:rsid w:val="00326A4E"/>
    <w:rsid w:val="00330189"/>
    <w:rsid w:val="00330D61"/>
    <w:rsid w:val="0033396B"/>
    <w:rsid w:val="00333BE3"/>
    <w:rsid w:val="00333E7C"/>
    <w:rsid w:val="003352AD"/>
    <w:rsid w:val="00335CF5"/>
    <w:rsid w:val="0033650D"/>
    <w:rsid w:val="00336B79"/>
    <w:rsid w:val="003401D6"/>
    <w:rsid w:val="003402B1"/>
    <w:rsid w:val="003403DC"/>
    <w:rsid w:val="0034121C"/>
    <w:rsid w:val="00341CFE"/>
    <w:rsid w:val="00343768"/>
    <w:rsid w:val="003468E7"/>
    <w:rsid w:val="00347D95"/>
    <w:rsid w:val="0035046F"/>
    <w:rsid w:val="003523D3"/>
    <w:rsid w:val="00354ABD"/>
    <w:rsid w:val="00354CC3"/>
    <w:rsid w:val="00354DE8"/>
    <w:rsid w:val="00356CCD"/>
    <w:rsid w:val="003573E1"/>
    <w:rsid w:val="00361622"/>
    <w:rsid w:val="00361D8D"/>
    <w:rsid w:val="00362F38"/>
    <w:rsid w:val="003637E7"/>
    <w:rsid w:val="003646CF"/>
    <w:rsid w:val="003669B8"/>
    <w:rsid w:val="00366F28"/>
    <w:rsid w:val="00367130"/>
    <w:rsid w:val="00367992"/>
    <w:rsid w:val="00370A69"/>
    <w:rsid w:val="00373856"/>
    <w:rsid w:val="003767A5"/>
    <w:rsid w:val="00377562"/>
    <w:rsid w:val="003777B5"/>
    <w:rsid w:val="00380FF2"/>
    <w:rsid w:val="003823F8"/>
    <w:rsid w:val="00382F37"/>
    <w:rsid w:val="003846DF"/>
    <w:rsid w:val="00384A83"/>
    <w:rsid w:val="00384AD3"/>
    <w:rsid w:val="00385423"/>
    <w:rsid w:val="0038580B"/>
    <w:rsid w:val="00386E6D"/>
    <w:rsid w:val="0038710F"/>
    <w:rsid w:val="0039300B"/>
    <w:rsid w:val="00394C89"/>
    <w:rsid w:val="00394DD5"/>
    <w:rsid w:val="00397341"/>
    <w:rsid w:val="003A0AA8"/>
    <w:rsid w:val="003A1419"/>
    <w:rsid w:val="003A2CDE"/>
    <w:rsid w:val="003A3B40"/>
    <w:rsid w:val="003A493F"/>
    <w:rsid w:val="003A4A1C"/>
    <w:rsid w:val="003A5358"/>
    <w:rsid w:val="003A643D"/>
    <w:rsid w:val="003A71C6"/>
    <w:rsid w:val="003A7B05"/>
    <w:rsid w:val="003A7F46"/>
    <w:rsid w:val="003A7F5E"/>
    <w:rsid w:val="003B2B73"/>
    <w:rsid w:val="003B35AA"/>
    <w:rsid w:val="003B4584"/>
    <w:rsid w:val="003B654F"/>
    <w:rsid w:val="003B7F75"/>
    <w:rsid w:val="003B7FBE"/>
    <w:rsid w:val="003C12BD"/>
    <w:rsid w:val="003C3412"/>
    <w:rsid w:val="003C40C9"/>
    <w:rsid w:val="003C499D"/>
    <w:rsid w:val="003C5E11"/>
    <w:rsid w:val="003C5F85"/>
    <w:rsid w:val="003D16AE"/>
    <w:rsid w:val="003D1926"/>
    <w:rsid w:val="003D1E10"/>
    <w:rsid w:val="003D2F45"/>
    <w:rsid w:val="003D43F5"/>
    <w:rsid w:val="003D637C"/>
    <w:rsid w:val="003D68C3"/>
    <w:rsid w:val="003D68D9"/>
    <w:rsid w:val="003D6DB6"/>
    <w:rsid w:val="003D6DCC"/>
    <w:rsid w:val="003D7D49"/>
    <w:rsid w:val="003E1023"/>
    <w:rsid w:val="003E2D06"/>
    <w:rsid w:val="003E3642"/>
    <w:rsid w:val="003E514F"/>
    <w:rsid w:val="003E541D"/>
    <w:rsid w:val="003E69C8"/>
    <w:rsid w:val="003E77EE"/>
    <w:rsid w:val="003F00F8"/>
    <w:rsid w:val="003F08F0"/>
    <w:rsid w:val="003F0A86"/>
    <w:rsid w:val="003F0BE7"/>
    <w:rsid w:val="003F1AB3"/>
    <w:rsid w:val="003F23EE"/>
    <w:rsid w:val="003F42D3"/>
    <w:rsid w:val="003F48F6"/>
    <w:rsid w:val="003F5926"/>
    <w:rsid w:val="003F6136"/>
    <w:rsid w:val="003F790D"/>
    <w:rsid w:val="00400438"/>
    <w:rsid w:val="00401249"/>
    <w:rsid w:val="0040367D"/>
    <w:rsid w:val="004042F3"/>
    <w:rsid w:val="00405155"/>
    <w:rsid w:val="00405B91"/>
    <w:rsid w:val="00405F61"/>
    <w:rsid w:val="0040695C"/>
    <w:rsid w:val="00406EA2"/>
    <w:rsid w:val="00407DE2"/>
    <w:rsid w:val="00410135"/>
    <w:rsid w:val="00411858"/>
    <w:rsid w:val="00411F40"/>
    <w:rsid w:val="00412EB4"/>
    <w:rsid w:val="00412FC1"/>
    <w:rsid w:val="00416721"/>
    <w:rsid w:val="00416829"/>
    <w:rsid w:val="00417A9C"/>
    <w:rsid w:val="00420F7A"/>
    <w:rsid w:val="004211CB"/>
    <w:rsid w:val="00422642"/>
    <w:rsid w:val="004228CF"/>
    <w:rsid w:val="0042314E"/>
    <w:rsid w:val="004239E2"/>
    <w:rsid w:val="00425CB7"/>
    <w:rsid w:val="00426908"/>
    <w:rsid w:val="004276ED"/>
    <w:rsid w:val="0042788A"/>
    <w:rsid w:val="00430211"/>
    <w:rsid w:val="004320F5"/>
    <w:rsid w:val="004320FD"/>
    <w:rsid w:val="0043264E"/>
    <w:rsid w:val="004335EA"/>
    <w:rsid w:val="00434B98"/>
    <w:rsid w:val="00445F7C"/>
    <w:rsid w:val="00445F91"/>
    <w:rsid w:val="00446467"/>
    <w:rsid w:val="00446668"/>
    <w:rsid w:val="0044721B"/>
    <w:rsid w:val="0044778B"/>
    <w:rsid w:val="00447B83"/>
    <w:rsid w:val="00450A17"/>
    <w:rsid w:val="00451154"/>
    <w:rsid w:val="004530A8"/>
    <w:rsid w:val="00453F2D"/>
    <w:rsid w:val="00454027"/>
    <w:rsid w:val="004540F1"/>
    <w:rsid w:val="0045523E"/>
    <w:rsid w:val="004557ED"/>
    <w:rsid w:val="00455DEB"/>
    <w:rsid w:val="0046096E"/>
    <w:rsid w:val="00460AA2"/>
    <w:rsid w:val="00461099"/>
    <w:rsid w:val="00461559"/>
    <w:rsid w:val="00462539"/>
    <w:rsid w:val="004629A8"/>
    <w:rsid w:val="00463764"/>
    <w:rsid w:val="00463B6F"/>
    <w:rsid w:val="004642B0"/>
    <w:rsid w:val="00466097"/>
    <w:rsid w:val="00466FD5"/>
    <w:rsid w:val="0046774B"/>
    <w:rsid w:val="004703CC"/>
    <w:rsid w:val="00471E69"/>
    <w:rsid w:val="004723EC"/>
    <w:rsid w:val="00474408"/>
    <w:rsid w:val="00477E83"/>
    <w:rsid w:val="00481428"/>
    <w:rsid w:val="004815BF"/>
    <w:rsid w:val="004818A5"/>
    <w:rsid w:val="00482759"/>
    <w:rsid w:val="00483417"/>
    <w:rsid w:val="0048367D"/>
    <w:rsid w:val="00483C39"/>
    <w:rsid w:val="00484339"/>
    <w:rsid w:val="00484A2B"/>
    <w:rsid w:val="00492C13"/>
    <w:rsid w:val="00494710"/>
    <w:rsid w:val="00495EB1"/>
    <w:rsid w:val="004960B7"/>
    <w:rsid w:val="004A09C9"/>
    <w:rsid w:val="004A2A3C"/>
    <w:rsid w:val="004A4ADD"/>
    <w:rsid w:val="004A7555"/>
    <w:rsid w:val="004B1454"/>
    <w:rsid w:val="004B1C0D"/>
    <w:rsid w:val="004B1E47"/>
    <w:rsid w:val="004B2669"/>
    <w:rsid w:val="004B3289"/>
    <w:rsid w:val="004B3E1A"/>
    <w:rsid w:val="004B409A"/>
    <w:rsid w:val="004B718C"/>
    <w:rsid w:val="004B7562"/>
    <w:rsid w:val="004C00A2"/>
    <w:rsid w:val="004C14D7"/>
    <w:rsid w:val="004C1D27"/>
    <w:rsid w:val="004C2019"/>
    <w:rsid w:val="004C3824"/>
    <w:rsid w:val="004C3E4F"/>
    <w:rsid w:val="004C4B29"/>
    <w:rsid w:val="004C4B4E"/>
    <w:rsid w:val="004C535E"/>
    <w:rsid w:val="004C5A5A"/>
    <w:rsid w:val="004C7AF1"/>
    <w:rsid w:val="004D0551"/>
    <w:rsid w:val="004D0EEA"/>
    <w:rsid w:val="004D0FC7"/>
    <w:rsid w:val="004D24D1"/>
    <w:rsid w:val="004D2882"/>
    <w:rsid w:val="004D2892"/>
    <w:rsid w:val="004D3010"/>
    <w:rsid w:val="004D515B"/>
    <w:rsid w:val="004D6A8A"/>
    <w:rsid w:val="004D6F47"/>
    <w:rsid w:val="004D7398"/>
    <w:rsid w:val="004E15E1"/>
    <w:rsid w:val="004E1E87"/>
    <w:rsid w:val="004E34C7"/>
    <w:rsid w:val="004E3CB5"/>
    <w:rsid w:val="004E3D8A"/>
    <w:rsid w:val="004E40AB"/>
    <w:rsid w:val="004E66F1"/>
    <w:rsid w:val="004E7C12"/>
    <w:rsid w:val="004F1611"/>
    <w:rsid w:val="004F3B49"/>
    <w:rsid w:val="004F3E35"/>
    <w:rsid w:val="004F62A3"/>
    <w:rsid w:val="004F6A48"/>
    <w:rsid w:val="004F74F0"/>
    <w:rsid w:val="004F775B"/>
    <w:rsid w:val="00500050"/>
    <w:rsid w:val="0050051D"/>
    <w:rsid w:val="00500DA5"/>
    <w:rsid w:val="00501CD4"/>
    <w:rsid w:val="00503272"/>
    <w:rsid w:val="00504670"/>
    <w:rsid w:val="005052A5"/>
    <w:rsid w:val="005053E8"/>
    <w:rsid w:val="00510D66"/>
    <w:rsid w:val="00511726"/>
    <w:rsid w:val="005117B4"/>
    <w:rsid w:val="005125D8"/>
    <w:rsid w:val="00514F72"/>
    <w:rsid w:val="00515CA6"/>
    <w:rsid w:val="00515FD8"/>
    <w:rsid w:val="005167CD"/>
    <w:rsid w:val="00516862"/>
    <w:rsid w:val="0051692C"/>
    <w:rsid w:val="0051709B"/>
    <w:rsid w:val="0051720F"/>
    <w:rsid w:val="00517296"/>
    <w:rsid w:val="0051755C"/>
    <w:rsid w:val="00520604"/>
    <w:rsid w:val="0052192C"/>
    <w:rsid w:val="00521B11"/>
    <w:rsid w:val="00521C85"/>
    <w:rsid w:val="0052229A"/>
    <w:rsid w:val="00522A39"/>
    <w:rsid w:val="00524939"/>
    <w:rsid w:val="00525257"/>
    <w:rsid w:val="00525A98"/>
    <w:rsid w:val="00526CB7"/>
    <w:rsid w:val="00527444"/>
    <w:rsid w:val="0053090E"/>
    <w:rsid w:val="00531431"/>
    <w:rsid w:val="00532D58"/>
    <w:rsid w:val="00533762"/>
    <w:rsid w:val="00533CBA"/>
    <w:rsid w:val="00534DBC"/>
    <w:rsid w:val="00534E60"/>
    <w:rsid w:val="00535018"/>
    <w:rsid w:val="00536AAE"/>
    <w:rsid w:val="005371F4"/>
    <w:rsid w:val="00541013"/>
    <w:rsid w:val="005415E5"/>
    <w:rsid w:val="00541AD1"/>
    <w:rsid w:val="0054267B"/>
    <w:rsid w:val="00543C43"/>
    <w:rsid w:val="00547388"/>
    <w:rsid w:val="00550071"/>
    <w:rsid w:val="005502ED"/>
    <w:rsid w:val="0055053D"/>
    <w:rsid w:val="00550B7C"/>
    <w:rsid w:val="005535CF"/>
    <w:rsid w:val="00554FB3"/>
    <w:rsid w:val="005567A5"/>
    <w:rsid w:val="00557139"/>
    <w:rsid w:val="005572F1"/>
    <w:rsid w:val="0056089F"/>
    <w:rsid w:val="005608CC"/>
    <w:rsid w:val="0056117C"/>
    <w:rsid w:val="00561EEE"/>
    <w:rsid w:val="00562A65"/>
    <w:rsid w:val="00563381"/>
    <w:rsid w:val="00563E35"/>
    <w:rsid w:val="00565268"/>
    <w:rsid w:val="0056556D"/>
    <w:rsid w:val="0056662F"/>
    <w:rsid w:val="005700D6"/>
    <w:rsid w:val="0057209C"/>
    <w:rsid w:val="00572F4B"/>
    <w:rsid w:val="00573003"/>
    <w:rsid w:val="0057330A"/>
    <w:rsid w:val="00573BEB"/>
    <w:rsid w:val="00576CDE"/>
    <w:rsid w:val="00577124"/>
    <w:rsid w:val="005800F1"/>
    <w:rsid w:val="00580EA7"/>
    <w:rsid w:val="00581B00"/>
    <w:rsid w:val="005822F5"/>
    <w:rsid w:val="0058340F"/>
    <w:rsid w:val="00584774"/>
    <w:rsid w:val="00584EB8"/>
    <w:rsid w:val="00590E6E"/>
    <w:rsid w:val="00592C7B"/>
    <w:rsid w:val="00593A43"/>
    <w:rsid w:val="00596906"/>
    <w:rsid w:val="005A012C"/>
    <w:rsid w:val="005A0199"/>
    <w:rsid w:val="005A1D41"/>
    <w:rsid w:val="005A382A"/>
    <w:rsid w:val="005A44CB"/>
    <w:rsid w:val="005A4AB6"/>
    <w:rsid w:val="005A69EC"/>
    <w:rsid w:val="005A782D"/>
    <w:rsid w:val="005B02C6"/>
    <w:rsid w:val="005B08BE"/>
    <w:rsid w:val="005B1BCE"/>
    <w:rsid w:val="005B1D15"/>
    <w:rsid w:val="005B26BD"/>
    <w:rsid w:val="005B27FF"/>
    <w:rsid w:val="005B501C"/>
    <w:rsid w:val="005B5586"/>
    <w:rsid w:val="005B5E23"/>
    <w:rsid w:val="005B5E8A"/>
    <w:rsid w:val="005B5E90"/>
    <w:rsid w:val="005B70C6"/>
    <w:rsid w:val="005B7FEC"/>
    <w:rsid w:val="005C07EB"/>
    <w:rsid w:val="005C143D"/>
    <w:rsid w:val="005C1AAE"/>
    <w:rsid w:val="005C30D2"/>
    <w:rsid w:val="005C36AC"/>
    <w:rsid w:val="005C44C7"/>
    <w:rsid w:val="005C5376"/>
    <w:rsid w:val="005C5CA8"/>
    <w:rsid w:val="005C674A"/>
    <w:rsid w:val="005C74B3"/>
    <w:rsid w:val="005D027D"/>
    <w:rsid w:val="005D302D"/>
    <w:rsid w:val="005D466C"/>
    <w:rsid w:val="005D4C3E"/>
    <w:rsid w:val="005D4F20"/>
    <w:rsid w:val="005D6272"/>
    <w:rsid w:val="005E0BFB"/>
    <w:rsid w:val="005E14D0"/>
    <w:rsid w:val="005E2155"/>
    <w:rsid w:val="005E4FE3"/>
    <w:rsid w:val="005E612F"/>
    <w:rsid w:val="005E61BA"/>
    <w:rsid w:val="005E79AF"/>
    <w:rsid w:val="005F37A8"/>
    <w:rsid w:val="005F4FD9"/>
    <w:rsid w:val="005F64A8"/>
    <w:rsid w:val="005F7754"/>
    <w:rsid w:val="00600A77"/>
    <w:rsid w:val="00602335"/>
    <w:rsid w:val="00604D00"/>
    <w:rsid w:val="00605DC4"/>
    <w:rsid w:val="00606E5E"/>
    <w:rsid w:val="006073BE"/>
    <w:rsid w:val="00607A6F"/>
    <w:rsid w:val="00611A6A"/>
    <w:rsid w:val="00612D7C"/>
    <w:rsid w:val="00615A9C"/>
    <w:rsid w:val="00616C1E"/>
    <w:rsid w:val="00617716"/>
    <w:rsid w:val="00617BE4"/>
    <w:rsid w:val="00617DA7"/>
    <w:rsid w:val="006200EE"/>
    <w:rsid w:val="00620AC1"/>
    <w:rsid w:val="00621C31"/>
    <w:rsid w:val="00622343"/>
    <w:rsid w:val="0062268C"/>
    <w:rsid w:val="00623202"/>
    <w:rsid w:val="00624800"/>
    <w:rsid w:val="006255DA"/>
    <w:rsid w:val="00625C5D"/>
    <w:rsid w:val="0062609E"/>
    <w:rsid w:val="00626191"/>
    <w:rsid w:val="00626261"/>
    <w:rsid w:val="00626516"/>
    <w:rsid w:val="00626907"/>
    <w:rsid w:val="00627166"/>
    <w:rsid w:val="006273CA"/>
    <w:rsid w:val="00631346"/>
    <w:rsid w:val="0063187B"/>
    <w:rsid w:val="00632A2A"/>
    <w:rsid w:val="00634817"/>
    <w:rsid w:val="00635F39"/>
    <w:rsid w:val="00635F6A"/>
    <w:rsid w:val="00636028"/>
    <w:rsid w:val="00637F6F"/>
    <w:rsid w:val="0064353A"/>
    <w:rsid w:val="0064366B"/>
    <w:rsid w:val="00644635"/>
    <w:rsid w:val="00645568"/>
    <w:rsid w:val="00645B2C"/>
    <w:rsid w:val="00646058"/>
    <w:rsid w:val="00647225"/>
    <w:rsid w:val="00647A22"/>
    <w:rsid w:val="00650F9B"/>
    <w:rsid w:val="0065173A"/>
    <w:rsid w:val="006520BB"/>
    <w:rsid w:val="00653D90"/>
    <w:rsid w:val="00653EA3"/>
    <w:rsid w:val="00655531"/>
    <w:rsid w:val="006556D0"/>
    <w:rsid w:val="006560A3"/>
    <w:rsid w:val="0065652F"/>
    <w:rsid w:val="00657C4D"/>
    <w:rsid w:val="0066163C"/>
    <w:rsid w:val="006624EC"/>
    <w:rsid w:val="00662D73"/>
    <w:rsid w:val="006662BF"/>
    <w:rsid w:val="006662D1"/>
    <w:rsid w:val="006701FE"/>
    <w:rsid w:val="00670751"/>
    <w:rsid w:val="00670C3A"/>
    <w:rsid w:val="00670CC4"/>
    <w:rsid w:val="0067225A"/>
    <w:rsid w:val="006725B4"/>
    <w:rsid w:val="00673331"/>
    <w:rsid w:val="00674022"/>
    <w:rsid w:val="00674250"/>
    <w:rsid w:val="0067524E"/>
    <w:rsid w:val="006753BC"/>
    <w:rsid w:val="00677567"/>
    <w:rsid w:val="00682452"/>
    <w:rsid w:val="00683D48"/>
    <w:rsid w:val="00685176"/>
    <w:rsid w:val="00685D53"/>
    <w:rsid w:val="00686081"/>
    <w:rsid w:val="00686869"/>
    <w:rsid w:val="00687DDE"/>
    <w:rsid w:val="00690C6D"/>
    <w:rsid w:val="00691677"/>
    <w:rsid w:val="00691837"/>
    <w:rsid w:val="00692076"/>
    <w:rsid w:val="00692650"/>
    <w:rsid w:val="00692717"/>
    <w:rsid w:val="00692C9C"/>
    <w:rsid w:val="006948FF"/>
    <w:rsid w:val="00694BBC"/>
    <w:rsid w:val="00694C69"/>
    <w:rsid w:val="00696723"/>
    <w:rsid w:val="0069703E"/>
    <w:rsid w:val="006A04DB"/>
    <w:rsid w:val="006A0787"/>
    <w:rsid w:val="006A1558"/>
    <w:rsid w:val="006A27BF"/>
    <w:rsid w:val="006A2AB9"/>
    <w:rsid w:val="006A36A3"/>
    <w:rsid w:val="006A3AEC"/>
    <w:rsid w:val="006A684D"/>
    <w:rsid w:val="006A6DB2"/>
    <w:rsid w:val="006A6E23"/>
    <w:rsid w:val="006B139B"/>
    <w:rsid w:val="006B58F0"/>
    <w:rsid w:val="006B5C40"/>
    <w:rsid w:val="006B6851"/>
    <w:rsid w:val="006B6C6E"/>
    <w:rsid w:val="006C1186"/>
    <w:rsid w:val="006C20AB"/>
    <w:rsid w:val="006C263D"/>
    <w:rsid w:val="006C475A"/>
    <w:rsid w:val="006C523A"/>
    <w:rsid w:val="006D05FB"/>
    <w:rsid w:val="006D29D2"/>
    <w:rsid w:val="006D3C8D"/>
    <w:rsid w:val="006D4545"/>
    <w:rsid w:val="006D4958"/>
    <w:rsid w:val="006D4CF3"/>
    <w:rsid w:val="006D4DDA"/>
    <w:rsid w:val="006D653D"/>
    <w:rsid w:val="006D7611"/>
    <w:rsid w:val="006D7679"/>
    <w:rsid w:val="006E0554"/>
    <w:rsid w:val="006E28D0"/>
    <w:rsid w:val="006E431D"/>
    <w:rsid w:val="006E44BD"/>
    <w:rsid w:val="006E46FE"/>
    <w:rsid w:val="006E53F2"/>
    <w:rsid w:val="006E6E45"/>
    <w:rsid w:val="006E70C3"/>
    <w:rsid w:val="006E7574"/>
    <w:rsid w:val="006E7F29"/>
    <w:rsid w:val="006F13BC"/>
    <w:rsid w:val="006F1993"/>
    <w:rsid w:val="006F1C86"/>
    <w:rsid w:val="006F34F0"/>
    <w:rsid w:val="006F35ED"/>
    <w:rsid w:val="006F4F51"/>
    <w:rsid w:val="006F5E7E"/>
    <w:rsid w:val="006F645C"/>
    <w:rsid w:val="006F6AC4"/>
    <w:rsid w:val="00700777"/>
    <w:rsid w:val="00700A52"/>
    <w:rsid w:val="00703DB3"/>
    <w:rsid w:val="007050FD"/>
    <w:rsid w:val="00705CFC"/>
    <w:rsid w:val="00705D87"/>
    <w:rsid w:val="007062C1"/>
    <w:rsid w:val="00706C75"/>
    <w:rsid w:val="007114A3"/>
    <w:rsid w:val="007121FA"/>
    <w:rsid w:val="007134DF"/>
    <w:rsid w:val="007139EB"/>
    <w:rsid w:val="0071416A"/>
    <w:rsid w:val="00715980"/>
    <w:rsid w:val="00715C11"/>
    <w:rsid w:val="007162EB"/>
    <w:rsid w:val="00717506"/>
    <w:rsid w:val="007209FF"/>
    <w:rsid w:val="00721E02"/>
    <w:rsid w:val="00723D82"/>
    <w:rsid w:val="007257EA"/>
    <w:rsid w:val="007272A4"/>
    <w:rsid w:val="00727692"/>
    <w:rsid w:val="00727F2C"/>
    <w:rsid w:val="00731E52"/>
    <w:rsid w:val="00732730"/>
    <w:rsid w:val="00733317"/>
    <w:rsid w:val="0073621D"/>
    <w:rsid w:val="00737112"/>
    <w:rsid w:val="0074004A"/>
    <w:rsid w:val="0074569A"/>
    <w:rsid w:val="007465AD"/>
    <w:rsid w:val="0075012B"/>
    <w:rsid w:val="00751B97"/>
    <w:rsid w:val="00752C2B"/>
    <w:rsid w:val="00752F23"/>
    <w:rsid w:val="00753AF8"/>
    <w:rsid w:val="00755A91"/>
    <w:rsid w:val="00760455"/>
    <w:rsid w:val="00760541"/>
    <w:rsid w:val="00761F8F"/>
    <w:rsid w:val="00762FFC"/>
    <w:rsid w:val="007633F3"/>
    <w:rsid w:val="00763E23"/>
    <w:rsid w:val="00764812"/>
    <w:rsid w:val="0076689B"/>
    <w:rsid w:val="00767941"/>
    <w:rsid w:val="007715A3"/>
    <w:rsid w:val="00771C25"/>
    <w:rsid w:val="00774EB0"/>
    <w:rsid w:val="0077697D"/>
    <w:rsid w:val="00781CBB"/>
    <w:rsid w:val="007829D7"/>
    <w:rsid w:val="00783222"/>
    <w:rsid w:val="00785191"/>
    <w:rsid w:val="007853DA"/>
    <w:rsid w:val="007854B3"/>
    <w:rsid w:val="00786323"/>
    <w:rsid w:val="00787566"/>
    <w:rsid w:val="00787867"/>
    <w:rsid w:val="00790193"/>
    <w:rsid w:val="0079029F"/>
    <w:rsid w:val="007913BF"/>
    <w:rsid w:val="007916C1"/>
    <w:rsid w:val="007921CE"/>
    <w:rsid w:val="00793FD7"/>
    <w:rsid w:val="007A1A09"/>
    <w:rsid w:val="007A23D1"/>
    <w:rsid w:val="007A4CE5"/>
    <w:rsid w:val="007A50D8"/>
    <w:rsid w:val="007A7C5F"/>
    <w:rsid w:val="007B0C3D"/>
    <w:rsid w:val="007B1531"/>
    <w:rsid w:val="007B27A4"/>
    <w:rsid w:val="007B3821"/>
    <w:rsid w:val="007B57C2"/>
    <w:rsid w:val="007B5A2B"/>
    <w:rsid w:val="007C010A"/>
    <w:rsid w:val="007C16B3"/>
    <w:rsid w:val="007C19C3"/>
    <w:rsid w:val="007C2AE3"/>
    <w:rsid w:val="007C31C7"/>
    <w:rsid w:val="007C32B7"/>
    <w:rsid w:val="007C4A96"/>
    <w:rsid w:val="007C4FC9"/>
    <w:rsid w:val="007C623C"/>
    <w:rsid w:val="007C626E"/>
    <w:rsid w:val="007C6963"/>
    <w:rsid w:val="007C6C26"/>
    <w:rsid w:val="007C7C4F"/>
    <w:rsid w:val="007D1BE3"/>
    <w:rsid w:val="007D20C9"/>
    <w:rsid w:val="007D247A"/>
    <w:rsid w:val="007D2D44"/>
    <w:rsid w:val="007D3A92"/>
    <w:rsid w:val="007D3E72"/>
    <w:rsid w:val="007D420E"/>
    <w:rsid w:val="007D43E0"/>
    <w:rsid w:val="007D5285"/>
    <w:rsid w:val="007D5692"/>
    <w:rsid w:val="007D5885"/>
    <w:rsid w:val="007D77BB"/>
    <w:rsid w:val="007D7A03"/>
    <w:rsid w:val="007D7A41"/>
    <w:rsid w:val="007E0809"/>
    <w:rsid w:val="007E0CD2"/>
    <w:rsid w:val="007E1C3D"/>
    <w:rsid w:val="007E35CD"/>
    <w:rsid w:val="007E4928"/>
    <w:rsid w:val="007E6041"/>
    <w:rsid w:val="007E797C"/>
    <w:rsid w:val="007F0094"/>
    <w:rsid w:val="007F2727"/>
    <w:rsid w:val="007F295F"/>
    <w:rsid w:val="007F3472"/>
    <w:rsid w:val="007F38C2"/>
    <w:rsid w:val="007F470A"/>
    <w:rsid w:val="007F4A9D"/>
    <w:rsid w:val="007F581D"/>
    <w:rsid w:val="00801356"/>
    <w:rsid w:val="00801829"/>
    <w:rsid w:val="008039C9"/>
    <w:rsid w:val="00803E4E"/>
    <w:rsid w:val="00804483"/>
    <w:rsid w:val="008045C3"/>
    <w:rsid w:val="00804FA3"/>
    <w:rsid w:val="00805892"/>
    <w:rsid w:val="00805ED0"/>
    <w:rsid w:val="00807E47"/>
    <w:rsid w:val="00810B01"/>
    <w:rsid w:val="00811006"/>
    <w:rsid w:val="008110F0"/>
    <w:rsid w:val="00811E2A"/>
    <w:rsid w:val="00813A21"/>
    <w:rsid w:val="0081486C"/>
    <w:rsid w:val="0081568C"/>
    <w:rsid w:val="00815772"/>
    <w:rsid w:val="00816A13"/>
    <w:rsid w:val="00816C9B"/>
    <w:rsid w:val="00817B4B"/>
    <w:rsid w:val="00820B8B"/>
    <w:rsid w:val="008212D8"/>
    <w:rsid w:val="008216AB"/>
    <w:rsid w:val="0082308A"/>
    <w:rsid w:val="00823476"/>
    <w:rsid w:val="00824B5E"/>
    <w:rsid w:val="00827143"/>
    <w:rsid w:val="00827327"/>
    <w:rsid w:val="00827D65"/>
    <w:rsid w:val="00831384"/>
    <w:rsid w:val="00833129"/>
    <w:rsid w:val="00834191"/>
    <w:rsid w:val="00840441"/>
    <w:rsid w:val="0084122A"/>
    <w:rsid w:val="008412C6"/>
    <w:rsid w:val="008424A5"/>
    <w:rsid w:val="00843DF8"/>
    <w:rsid w:val="00844828"/>
    <w:rsid w:val="00844C11"/>
    <w:rsid w:val="00846943"/>
    <w:rsid w:val="008502DE"/>
    <w:rsid w:val="00853C7A"/>
    <w:rsid w:val="00853E77"/>
    <w:rsid w:val="0085481A"/>
    <w:rsid w:val="008623FF"/>
    <w:rsid w:val="00862BA9"/>
    <w:rsid w:val="00862D6A"/>
    <w:rsid w:val="00863D7E"/>
    <w:rsid w:val="00865C58"/>
    <w:rsid w:val="00866BB9"/>
    <w:rsid w:val="008673DA"/>
    <w:rsid w:val="00870A00"/>
    <w:rsid w:val="00871924"/>
    <w:rsid w:val="00871B62"/>
    <w:rsid w:val="00871F52"/>
    <w:rsid w:val="008748F0"/>
    <w:rsid w:val="008755F9"/>
    <w:rsid w:val="00877104"/>
    <w:rsid w:val="00877814"/>
    <w:rsid w:val="00880D59"/>
    <w:rsid w:val="00880E81"/>
    <w:rsid w:val="00881DCA"/>
    <w:rsid w:val="008823FD"/>
    <w:rsid w:val="00883BFD"/>
    <w:rsid w:val="00883DCC"/>
    <w:rsid w:val="0088549D"/>
    <w:rsid w:val="0088661F"/>
    <w:rsid w:val="00887398"/>
    <w:rsid w:val="00890B06"/>
    <w:rsid w:val="008948F0"/>
    <w:rsid w:val="00894A45"/>
    <w:rsid w:val="008965DF"/>
    <w:rsid w:val="008A40E3"/>
    <w:rsid w:val="008A50BE"/>
    <w:rsid w:val="008A7367"/>
    <w:rsid w:val="008B17BD"/>
    <w:rsid w:val="008B20D3"/>
    <w:rsid w:val="008B3351"/>
    <w:rsid w:val="008B4531"/>
    <w:rsid w:val="008B5A30"/>
    <w:rsid w:val="008B5EAE"/>
    <w:rsid w:val="008B6AED"/>
    <w:rsid w:val="008C01D2"/>
    <w:rsid w:val="008C0632"/>
    <w:rsid w:val="008C0DE2"/>
    <w:rsid w:val="008C21DD"/>
    <w:rsid w:val="008C42F5"/>
    <w:rsid w:val="008C46DF"/>
    <w:rsid w:val="008C5A1A"/>
    <w:rsid w:val="008C626E"/>
    <w:rsid w:val="008C63B5"/>
    <w:rsid w:val="008C6AAA"/>
    <w:rsid w:val="008C6DE5"/>
    <w:rsid w:val="008C6FB8"/>
    <w:rsid w:val="008C7F86"/>
    <w:rsid w:val="008D153B"/>
    <w:rsid w:val="008D1E49"/>
    <w:rsid w:val="008D2686"/>
    <w:rsid w:val="008D3DB4"/>
    <w:rsid w:val="008D6AFC"/>
    <w:rsid w:val="008E0A3F"/>
    <w:rsid w:val="008E1CB0"/>
    <w:rsid w:val="008E2ABD"/>
    <w:rsid w:val="008E2F8D"/>
    <w:rsid w:val="008E32A6"/>
    <w:rsid w:val="008E5133"/>
    <w:rsid w:val="008E552E"/>
    <w:rsid w:val="008E58E4"/>
    <w:rsid w:val="008E7A2F"/>
    <w:rsid w:val="008E7D3A"/>
    <w:rsid w:val="008F09C1"/>
    <w:rsid w:val="008F0AA0"/>
    <w:rsid w:val="008F2F9E"/>
    <w:rsid w:val="008F3B2F"/>
    <w:rsid w:val="008F3FDA"/>
    <w:rsid w:val="008F5414"/>
    <w:rsid w:val="008F63B8"/>
    <w:rsid w:val="008F6824"/>
    <w:rsid w:val="008F7738"/>
    <w:rsid w:val="008F7DA9"/>
    <w:rsid w:val="00900322"/>
    <w:rsid w:val="009013D7"/>
    <w:rsid w:val="00903348"/>
    <w:rsid w:val="00904DA1"/>
    <w:rsid w:val="00906D76"/>
    <w:rsid w:val="009103C3"/>
    <w:rsid w:val="00911B02"/>
    <w:rsid w:val="00911CF2"/>
    <w:rsid w:val="00911D8C"/>
    <w:rsid w:val="00912445"/>
    <w:rsid w:val="00912DAC"/>
    <w:rsid w:val="009134C0"/>
    <w:rsid w:val="00913585"/>
    <w:rsid w:val="00913B00"/>
    <w:rsid w:val="009154C6"/>
    <w:rsid w:val="00915796"/>
    <w:rsid w:val="00917C9C"/>
    <w:rsid w:val="00923328"/>
    <w:rsid w:val="00923B05"/>
    <w:rsid w:val="00924203"/>
    <w:rsid w:val="00924BD2"/>
    <w:rsid w:val="00924C78"/>
    <w:rsid w:val="0092546F"/>
    <w:rsid w:val="00925A6C"/>
    <w:rsid w:val="00930039"/>
    <w:rsid w:val="0093127A"/>
    <w:rsid w:val="0093257F"/>
    <w:rsid w:val="00934730"/>
    <w:rsid w:val="009355F8"/>
    <w:rsid w:val="0093563E"/>
    <w:rsid w:val="009356ED"/>
    <w:rsid w:val="00940594"/>
    <w:rsid w:val="00940D97"/>
    <w:rsid w:val="00941990"/>
    <w:rsid w:val="00941A71"/>
    <w:rsid w:val="00942C62"/>
    <w:rsid w:val="00943ADD"/>
    <w:rsid w:val="00944512"/>
    <w:rsid w:val="0094526D"/>
    <w:rsid w:val="00946276"/>
    <w:rsid w:val="00946E3F"/>
    <w:rsid w:val="009500CF"/>
    <w:rsid w:val="0095216F"/>
    <w:rsid w:val="00953412"/>
    <w:rsid w:val="00955410"/>
    <w:rsid w:val="00955CD4"/>
    <w:rsid w:val="0095601B"/>
    <w:rsid w:val="0095605A"/>
    <w:rsid w:val="009561AA"/>
    <w:rsid w:val="0096029C"/>
    <w:rsid w:val="009602F0"/>
    <w:rsid w:val="00960ED4"/>
    <w:rsid w:val="009619D4"/>
    <w:rsid w:val="0096409D"/>
    <w:rsid w:val="00965AE6"/>
    <w:rsid w:val="0097006C"/>
    <w:rsid w:val="00970600"/>
    <w:rsid w:val="00970A33"/>
    <w:rsid w:val="00971E25"/>
    <w:rsid w:val="00973396"/>
    <w:rsid w:val="00974433"/>
    <w:rsid w:val="00975CF1"/>
    <w:rsid w:val="00985ACA"/>
    <w:rsid w:val="00986329"/>
    <w:rsid w:val="00986CD4"/>
    <w:rsid w:val="0098776F"/>
    <w:rsid w:val="00991377"/>
    <w:rsid w:val="00991CBE"/>
    <w:rsid w:val="00992A5F"/>
    <w:rsid w:val="0099359D"/>
    <w:rsid w:val="009938CF"/>
    <w:rsid w:val="00993ACD"/>
    <w:rsid w:val="00994FEA"/>
    <w:rsid w:val="009957F6"/>
    <w:rsid w:val="009959A3"/>
    <w:rsid w:val="0099725A"/>
    <w:rsid w:val="00997674"/>
    <w:rsid w:val="009A1215"/>
    <w:rsid w:val="009A1836"/>
    <w:rsid w:val="009A19EB"/>
    <w:rsid w:val="009A25ED"/>
    <w:rsid w:val="009A3655"/>
    <w:rsid w:val="009A4A3C"/>
    <w:rsid w:val="009A5E28"/>
    <w:rsid w:val="009A66D1"/>
    <w:rsid w:val="009A69BB"/>
    <w:rsid w:val="009B30B0"/>
    <w:rsid w:val="009B3B8C"/>
    <w:rsid w:val="009B4197"/>
    <w:rsid w:val="009B45C6"/>
    <w:rsid w:val="009B6B77"/>
    <w:rsid w:val="009B76FD"/>
    <w:rsid w:val="009C001B"/>
    <w:rsid w:val="009C3841"/>
    <w:rsid w:val="009C3AF1"/>
    <w:rsid w:val="009C405C"/>
    <w:rsid w:val="009C434E"/>
    <w:rsid w:val="009C5941"/>
    <w:rsid w:val="009C5DEE"/>
    <w:rsid w:val="009C5E85"/>
    <w:rsid w:val="009D042A"/>
    <w:rsid w:val="009D3274"/>
    <w:rsid w:val="009D36C7"/>
    <w:rsid w:val="009D385C"/>
    <w:rsid w:val="009D3A62"/>
    <w:rsid w:val="009D428D"/>
    <w:rsid w:val="009D4BC6"/>
    <w:rsid w:val="009D4E3A"/>
    <w:rsid w:val="009D5128"/>
    <w:rsid w:val="009D5887"/>
    <w:rsid w:val="009D737E"/>
    <w:rsid w:val="009E0E28"/>
    <w:rsid w:val="009E256E"/>
    <w:rsid w:val="009E2B01"/>
    <w:rsid w:val="009E2C05"/>
    <w:rsid w:val="009E3D14"/>
    <w:rsid w:val="009E5997"/>
    <w:rsid w:val="009F114C"/>
    <w:rsid w:val="009F274B"/>
    <w:rsid w:val="009F2FDD"/>
    <w:rsid w:val="009F3697"/>
    <w:rsid w:val="009F3CFE"/>
    <w:rsid w:val="009F4C17"/>
    <w:rsid w:val="009F4CF5"/>
    <w:rsid w:val="009F7FA6"/>
    <w:rsid w:val="00A0128F"/>
    <w:rsid w:val="00A022C3"/>
    <w:rsid w:val="00A02F35"/>
    <w:rsid w:val="00A0347C"/>
    <w:rsid w:val="00A034AD"/>
    <w:rsid w:val="00A0514C"/>
    <w:rsid w:val="00A06F84"/>
    <w:rsid w:val="00A10A66"/>
    <w:rsid w:val="00A132EF"/>
    <w:rsid w:val="00A1336B"/>
    <w:rsid w:val="00A134BF"/>
    <w:rsid w:val="00A14FA4"/>
    <w:rsid w:val="00A158B7"/>
    <w:rsid w:val="00A16FA7"/>
    <w:rsid w:val="00A204C9"/>
    <w:rsid w:val="00A20A73"/>
    <w:rsid w:val="00A20A86"/>
    <w:rsid w:val="00A21DBA"/>
    <w:rsid w:val="00A21F45"/>
    <w:rsid w:val="00A220EC"/>
    <w:rsid w:val="00A22784"/>
    <w:rsid w:val="00A23052"/>
    <w:rsid w:val="00A232A3"/>
    <w:rsid w:val="00A23632"/>
    <w:rsid w:val="00A23E72"/>
    <w:rsid w:val="00A2436C"/>
    <w:rsid w:val="00A251CD"/>
    <w:rsid w:val="00A253EE"/>
    <w:rsid w:val="00A26388"/>
    <w:rsid w:val="00A26FCF"/>
    <w:rsid w:val="00A30318"/>
    <w:rsid w:val="00A30C2D"/>
    <w:rsid w:val="00A314DC"/>
    <w:rsid w:val="00A32041"/>
    <w:rsid w:val="00A32B29"/>
    <w:rsid w:val="00A354B6"/>
    <w:rsid w:val="00A368AC"/>
    <w:rsid w:val="00A36902"/>
    <w:rsid w:val="00A37284"/>
    <w:rsid w:val="00A41396"/>
    <w:rsid w:val="00A43D7D"/>
    <w:rsid w:val="00A44CD5"/>
    <w:rsid w:val="00A44D88"/>
    <w:rsid w:val="00A45236"/>
    <w:rsid w:val="00A45698"/>
    <w:rsid w:val="00A4594A"/>
    <w:rsid w:val="00A47378"/>
    <w:rsid w:val="00A50909"/>
    <w:rsid w:val="00A534CE"/>
    <w:rsid w:val="00A540AC"/>
    <w:rsid w:val="00A54FF8"/>
    <w:rsid w:val="00A558A3"/>
    <w:rsid w:val="00A56603"/>
    <w:rsid w:val="00A56D94"/>
    <w:rsid w:val="00A60CD8"/>
    <w:rsid w:val="00A637C7"/>
    <w:rsid w:val="00A638D7"/>
    <w:rsid w:val="00A64B3C"/>
    <w:rsid w:val="00A64F78"/>
    <w:rsid w:val="00A659F0"/>
    <w:rsid w:val="00A66AC4"/>
    <w:rsid w:val="00A673D8"/>
    <w:rsid w:val="00A70544"/>
    <w:rsid w:val="00A709D1"/>
    <w:rsid w:val="00A70C00"/>
    <w:rsid w:val="00A7215A"/>
    <w:rsid w:val="00A730A0"/>
    <w:rsid w:val="00A743EF"/>
    <w:rsid w:val="00A74D9A"/>
    <w:rsid w:val="00A74FF1"/>
    <w:rsid w:val="00A8013E"/>
    <w:rsid w:val="00A82197"/>
    <w:rsid w:val="00A82B3D"/>
    <w:rsid w:val="00A838DA"/>
    <w:rsid w:val="00A83B0D"/>
    <w:rsid w:val="00A84655"/>
    <w:rsid w:val="00A870EB"/>
    <w:rsid w:val="00A913A1"/>
    <w:rsid w:val="00A91730"/>
    <w:rsid w:val="00A92EB4"/>
    <w:rsid w:val="00A935A2"/>
    <w:rsid w:val="00A93E1F"/>
    <w:rsid w:val="00A94CA7"/>
    <w:rsid w:val="00A95B55"/>
    <w:rsid w:val="00A971C6"/>
    <w:rsid w:val="00A976FD"/>
    <w:rsid w:val="00AA0A8C"/>
    <w:rsid w:val="00AA3352"/>
    <w:rsid w:val="00AA5915"/>
    <w:rsid w:val="00AA5D05"/>
    <w:rsid w:val="00AA754E"/>
    <w:rsid w:val="00AB46DD"/>
    <w:rsid w:val="00AB4AE7"/>
    <w:rsid w:val="00AB5903"/>
    <w:rsid w:val="00AB632C"/>
    <w:rsid w:val="00AB69E6"/>
    <w:rsid w:val="00AB7D38"/>
    <w:rsid w:val="00AC0C87"/>
    <w:rsid w:val="00AC0FD0"/>
    <w:rsid w:val="00AC1B2B"/>
    <w:rsid w:val="00AC316F"/>
    <w:rsid w:val="00AC4618"/>
    <w:rsid w:val="00AC526D"/>
    <w:rsid w:val="00AC695C"/>
    <w:rsid w:val="00AC6BC4"/>
    <w:rsid w:val="00AC71F6"/>
    <w:rsid w:val="00AD085A"/>
    <w:rsid w:val="00AD0B71"/>
    <w:rsid w:val="00AD0E2A"/>
    <w:rsid w:val="00AD0E74"/>
    <w:rsid w:val="00AD3125"/>
    <w:rsid w:val="00AD3D17"/>
    <w:rsid w:val="00AD3E57"/>
    <w:rsid w:val="00AD488A"/>
    <w:rsid w:val="00AE0658"/>
    <w:rsid w:val="00AE1066"/>
    <w:rsid w:val="00AE1FAB"/>
    <w:rsid w:val="00AE2562"/>
    <w:rsid w:val="00AE625E"/>
    <w:rsid w:val="00AE69E9"/>
    <w:rsid w:val="00AE6A45"/>
    <w:rsid w:val="00AE71B6"/>
    <w:rsid w:val="00AF0B79"/>
    <w:rsid w:val="00AF43C6"/>
    <w:rsid w:val="00AF43D8"/>
    <w:rsid w:val="00AF57B6"/>
    <w:rsid w:val="00B00ABE"/>
    <w:rsid w:val="00B011BA"/>
    <w:rsid w:val="00B0169D"/>
    <w:rsid w:val="00B01C23"/>
    <w:rsid w:val="00B01E86"/>
    <w:rsid w:val="00B02B9C"/>
    <w:rsid w:val="00B031AF"/>
    <w:rsid w:val="00B047F2"/>
    <w:rsid w:val="00B05632"/>
    <w:rsid w:val="00B057DA"/>
    <w:rsid w:val="00B0728A"/>
    <w:rsid w:val="00B0782C"/>
    <w:rsid w:val="00B1112A"/>
    <w:rsid w:val="00B11915"/>
    <w:rsid w:val="00B13866"/>
    <w:rsid w:val="00B14EDE"/>
    <w:rsid w:val="00B1539C"/>
    <w:rsid w:val="00B15AD0"/>
    <w:rsid w:val="00B16294"/>
    <w:rsid w:val="00B178A0"/>
    <w:rsid w:val="00B17D98"/>
    <w:rsid w:val="00B210BD"/>
    <w:rsid w:val="00B21138"/>
    <w:rsid w:val="00B234AC"/>
    <w:rsid w:val="00B23B26"/>
    <w:rsid w:val="00B2601E"/>
    <w:rsid w:val="00B27295"/>
    <w:rsid w:val="00B278F9"/>
    <w:rsid w:val="00B2799B"/>
    <w:rsid w:val="00B27A9A"/>
    <w:rsid w:val="00B27CDD"/>
    <w:rsid w:val="00B27DC8"/>
    <w:rsid w:val="00B3179D"/>
    <w:rsid w:val="00B32263"/>
    <w:rsid w:val="00B3257A"/>
    <w:rsid w:val="00B328E0"/>
    <w:rsid w:val="00B33465"/>
    <w:rsid w:val="00B3356A"/>
    <w:rsid w:val="00B35BCE"/>
    <w:rsid w:val="00B36B88"/>
    <w:rsid w:val="00B3736F"/>
    <w:rsid w:val="00B379EC"/>
    <w:rsid w:val="00B37E89"/>
    <w:rsid w:val="00B417F2"/>
    <w:rsid w:val="00B41E3A"/>
    <w:rsid w:val="00B433D6"/>
    <w:rsid w:val="00B44565"/>
    <w:rsid w:val="00B4490E"/>
    <w:rsid w:val="00B455C3"/>
    <w:rsid w:val="00B46ED8"/>
    <w:rsid w:val="00B50CEC"/>
    <w:rsid w:val="00B519CE"/>
    <w:rsid w:val="00B52614"/>
    <w:rsid w:val="00B5265A"/>
    <w:rsid w:val="00B530F6"/>
    <w:rsid w:val="00B53F54"/>
    <w:rsid w:val="00B57A76"/>
    <w:rsid w:val="00B57E29"/>
    <w:rsid w:val="00B61D5D"/>
    <w:rsid w:val="00B62A9F"/>
    <w:rsid w:val="00B62EEB"/>
    <w:rsid w:val="00B63759"/>
    <w:rsid w:val="00B63A48"/>
    <w:rsid w:val="00B658B4"/>
    <w:rsid w:val="00B66899"/>
    <w:rsid w:val="00B673E6"/>
    <w:rsid w:val="00B67BF4"/>
    <w:rsid w:val="00B7155B"/>
    <w:rsid w:val="00B71924"/>
    <w:rsid w:val="00B72751"/>
    <w:rsid w:val="00B743D4"/>
    <w:rsid w:val="00B74F85"/>
    <w:rsid w:val="00B80358"/>
    <w:rsid w:val="00B803A9"/>
    <w:rsid w:val="00B80658"/>
    <w:rsid w:val="00B81750"/>
    <w:rsid w:val="00B82771"/>
    <w:rsid w:val="00B8401D"/>
    <w:rsid w:val="00B84762"/>
    <w:rsid w:val="00B85586"/>
    <w:rsid w:val="00B87207"/>
    <w:rsid w:val="00B91B36"/>
    <w:rsid w:val="00B92054"/>
    <w:rsid w:val="00B926AB"/>
    <w:rsid w:val="00B93195"/>
    <w:rsid w:val="00B941BF"/>
    <w:rsid w:val="00B948F3"/>
    <w:rsid w:val="00B94DEF"/>
    <w:rsid w:val="00B957A3"/>
    <w:rsid w:val="00B967FD"/>
    <w:rsid w:val="00B97088"/>
    <w:rsid w:val="00B97543"/>
    <w:rsid w:val="00BA03A6"/>
    <w:rsid w:val="00BA0A9C"/>
    <w:rsid w:val="00BA1D01"/>
    <w:rsid w:val="00BA375D"/>
    <w:rsid w:val="00BA37F0"/>
    <w:rsid w:val="00BA5189"/>
    <w:rsid w:val="00BA5F21"/>
    <w:rsid w:val="00BA5FD1"/>
    <w:rsid w:val="00BB11CF"/>
    <w:rsid w:val="00BB3666"/>
    <w:rsid w:val="00BB44B8"/>
    <w:rsid w:val="00BB506D"/>
    <w:rsid w:val="00BB6332"/>
    <w:rsid w:val="00BB704B"/>
    <w:rsid w:val="00BB771C"/>
    <w:rsid w:val="00BC37CF"/>
    <w:rsid w:val="00BC3939"/>
    <w:rsid w:val="00BC3EDB"/>
    <w:rsid w:val="00BC4160"/>
    <w:rsid w:val="00BC62BD"/>
    <w:rsid w:val="00BC63A7"/>
    <w:rsid w:val="00BC6B6D"/>
    <w:rsid w:val="00BD081D"/>
    <w:rsid w:val="00BD1195"/>
    <w:rsid w:val="00BD127E"/>
    <w:rsid w:val="00BD1711"/>
    <w:rsid w:val="00BD370E"/>
    <w:rsid w:val="00BD511A"/>
    <w:rsid w:val="00BD6E93"/>
    <w:rsid w:val="00BE071A"/>
    <w:rsid w:val="00BE0A04"/>
    <w:rsid w:val="00BE0A05"/>
    <w:rsid w:val="00BE12FC"/>
    <w:rsid w:val="00BE2982"/>
    <w:rsid w:val="00BE2B1C"/>
    <w:rsid w:val="00BE2D68"/>
    <w:rsid w:val="00BE3763"/>
    <w:rsid w:val="00BE3C0A"/>
    <w:rsid w:val="00BE44F3"/>
    <w:rsid w:val="00BE7A34"/>
    <w:rsid w:val="00BE7FE6"/>
    <w:rsid w:val="00BF2967"/>
    <w:rsid w:val="00BF2DE4"/>
    <w:rsid w:val="00BF4751"/>
    <w:rsid w:val="00BF4C56"/>
    <w:rsid w:val="00BF5701"/>
    <w:rsid w:val="00BF5AD6"/>
    <w:rsid w:val="00BF5C6F"/>
    <w:rsid w:val="00BF6849"/>
    <w:rsid w:val="00BF70D1"/>
    <w:rsid w:val="00C0123E"/>
    <w:rsid w:val="00C01F78"/>
    <w:rsid w:val="00C022B3"/>
    <w:rsid w:val="00C02906"/>
    <w:rsid w:val="00C02956"/>
    <w:rsid w:val="00C02B1A"/>
    <w:rsid w:val="00C03162"/>
    <w:rsid w:val="00C04728"/>
    <w:rsid w:val="00C050ED"/>
    <w:rsid w:val="00C0539C"/>
    <w:rsid w:val="00C07519"/>
    <w:rsid w:val="00C07674"/>
    <w:rsid w:val="00C07687"/>
    <w:rsid w:val="00C1183B"/>
    <w:rsid w:val="00C12FBB"/>
    <w:rsid w:val="00C1449F"/>
    <w:rsid w:val="00C148E1"/>
    <w:rsid w:val="00C15D40"/>
    <w:rsid w:val="00C17114"/>
    <w:rsid w:val="00C17B1A"/>
    <w:rsid w:val="00C21D96"/>
    <w:rsid w:val="00C224F9"/>
    <w:rsid w:val="00C22850"/>
    <w:rsid w:val="00C23AC9"/>
    <w:rsid w:val="00C25247"/>
    <w:rsid w:val="00C266C8"/>
    <w:rsid w:val="00C268FC"/>
    <w:rsid w:val="00C26926"/>
    <w:rsid w:val="00C26B03"/>
    <w:rsid w:val="00C27057"/>
    <w:rsid w:val="00C302B5"/>
    <w:rsid w:val="00C327CF"/>
    <w:rsid w:val="00C33787"/>
    <w:rsid w:val="00C3395E"/>
    <w:rsid w:val="00C33FA4"/>
    <w:rsid w:val="00C36EA8"/>
    <w:rsid w:val="00C40296"/>
    <w:rsid w:val="00C406B2"/>
    <w:rsid w:val="00C4092D"/>
    <w:rsid w:val="00C4165B"/>
    <w:rsid w:val="00C42078"/>
    <w:rsid w:val="00C42285"/>
    <w:rsid w:val="00C44047"/>
    <w:rsid w:val="00C45191"/>
    <w:rsid w:val="00C45AF4"/>
    <w:rsid w:val="00C46224"/>
    <w:rsid w:val="00C4649B"/>
    <w:rsid w:val="00C46D9F"/>
    <w:rsid w:val="00C50DAE"/>
    <w:rsid w:val="00C51F83"/>
    <w:rsid w:val="00C53265"/>
    <w:rsid w:val="00C54076"/>
    <w:rsid w:val="00C545B8"/>
    <w:rsid w:val="00C5593C"/>
    <w:rsid w:val="00C55E2E"/>
    <w:rsid w:val="00C56A00"/>
    <w:rsid w:val="00C57F8A"/>
    <w:rsid w:val="00C668BE"/>
    <w:rsid w:val="00C703DD"/>
    <w:rsid w:val="00C70493"/>
    <w:rsid w:val="00C70AFF"/>
    <w:rsid w:val="00C710FD"/>
    <w:rsid w:val="00C734E3"/>
    <w:rsid w:val="00C74098"/>
    <w:rsid w:val="00C7554A"/>
    <w:rsid w:val="00C77430"/>
    <w:rsid w:val="00C817E5"/>
    <w:rsid w:val="00C81BA3"/>
    <w:rsid w:val="00C82387"/>
    <w:rsid w:val="00C826B7"/>
    <w:rsid w:val="00C8370F"/>
    <w:rsid w:val="00C84055"/>
    <w:rsid w:val="00C8457F"/>
    <w:rsid w:val="00C85C31"/>
    <w:rsid w:val="00C87009"/>
    <w:rsid w:val="00C87718"/>
    <w:rsid w:val="00C90EFE"/>
    <w:rsid w:val="00C95CE5"/>
    <w:rsid w:val="00C962E0"/>
    <w:rsid w:val="00CA03E3"/>
    <w:rsid w:val="00CA0614"/>
    <w:rsid w:val="00CA0CD9"/>
    <w:rsid w:val="00CA19F4"/>
    <w:rsid w:val="00CA333C"/>
    <w:rsid w:val="00CA3D83"/>
    <w:rsid w:val="00CA3FE5"/>
    <w:rsid w:val="00CA4C6F"/>
    <w:rsid w:val="00CA4CF4"/>
    <w:rsid w:val="00CA4F76"/>
    <w:rsid w:val="00CB4B2E"/>
    <w:rsid w:val="00CB568E"/>
    <w:rsid w:val="00CB6D32"/>
    <w:rsid w:val="00CB7045"/>
    <w:rsid w:val="00CB773D"/>
    <w:rsid w:val="00CB7DE2"/>
    <w:rsid w:val="00CB7DF7"/>
    <w:rsid w:val="00CC0C76"/>
    <w:rsid w:val="00CC161D"/>
    <w:rsid w:val="00CC30D7"/>
    <w:rsid w:val="00CC4675"/>
    <w:rsid w:val="00CC6457"/>
    <w:rsid w:val="00CC7474"/>
    <w:rsid w:val="00CC7DCC"/>
    <w:rsid w:val="00CD03A0"/>
    <w:rsid w:val="00CD13F0"/>
    <w:rsid w:val="00CD1AC3"/>
    <w:rsid w:val="00CD2049"/>
    <w:rsid w:val="00CD3B46"/>
    <w:rsid w:val="00CD6114"/>
    <w:rsid w:val="00CD632F"/>
    <w:rsid w:val="00CD643B"/>
    <w:rsid w:val="00CD6D1C"/>
    <w:rsid w:val="00CD707D"/>
    <w:rsid w:val="00CD75E2"/>
    <w:rsid w:val="00CD7667"/>
    <w:rsid w:val="00CD7773"/>
    <w:rsid w:val="00CE15AC"/>
    <w:rsid w:val="00CE2DB4"/>
    <w:rsid w:val="00CE3611"/>
    <w:rsid w:val="00CE3CBB"/>
    <w:rsid w:val="00CE42F4"/>
    <w:rsid w:val="00CE5061"/>
    <w:rsid w:val="00CE5449"/>
    <w:rsid w:val="00CE557B"/>
    <w:rsid w:val="00CE65C1"/>
    <w:rsid w:val="00CE661B"/>
    <w:rsid w:val="00CE7E94"/>
    <w:rsid w:val="00CF03B8"/>
    <w:rsid w:val="00CF0D6B"/>
    <w:rsid w:val="00CF1845"/>
    <w:rsid w:val="00CF55BB"/>
    <w:rsid w:val="00CF6F61"/>
    <w:rsid w:val="00D0053D"/>
    <w:rsid w:val="00D01094"/>
    <w:rsid w:val="00D01975"/>
    <w:rsid w:val="00D02013"/>
    <w:rsid w:val="00D0391B"/>
    <w:rsid w:val="00D03D06"/>
    <w:rsid w:val="00D04F2C"/>
    <w:rsid w:val="00D050B4"/>
    <w:rsid w:val="00D05101"/>
    <w:rsid w:val="00D06241"/>
    <w:rsid w:val="00D07944"/>
    <w:rsid w:val="00D13781"/>
    <w:rsid w:val="00D1384E"/>
    <w:rsid w:val="00D1644E"/>
    <w:rsid w:val="00D17E1B"/>
    <w:rsid w:val="00D20E42"/>
    <w:rsid w:val="00D22B1B"/>
    <w:rsid w:val="00D23096"/>
    <w:rsid w:val="00D263E3"/>
    <w:rsid w:val="00D269D7"/>
    <w:rsid w:val="00D26DDB"/>
    <w:rsid w:val="00D27383"/>
    <w:rsid w:val="00D27B60"/>
    <w:rsid w:val="00D27E37"/>
    <w:rsid w:val="00D27E9C"/>
    <w:rsid w:val="00D3106B"/>
    <w:rsid w:val="00D31DFB"/>
    <w:rsid w:val="00D32A6D"/>
    <w:rsid w:val="00D33E9B"/>
    <w:rsid w:val="00D367EC"/>
    <w:rsid w:val="00D368DB"/>
    <w:rsid w:val="00D4090F"/>
    <w:rsid w:val="00D423A6"/>
    <w:rsid w:val="00D442D3"/>
    <w:rsid w:val="00D46155"/>
    <w:rsid w:val="00D46CC8"/>
    <w:rsid w:val="00D51353"/>
    <w:rsid w:val="00D52699"/>
    <w:rsid w:val="00D52D54"/>
    <w:rsid w:val="00D531A7"/>
    <w:rsid w:val="00D5334E"/>
    <w:rsid w:val="00D542EC"/>
    <w:rsid w:val="00D54D06"/>
    <w:rsid w:val="00D552F6"/>
    <w:rsid w:val="00D556E9"/>
    <w:rsid w:val="00D57A6F"/>
    <w:rsid w:val="00D6034C"/>
    <w:rsid w:val="00D6177A"/>
    <w:rsid w:val="00D63134"/>
    <w:rsid w:val="00D64DC2"/>
    <w:rsid w:val="00D65144"/>
    <w:rsid w:val="00D66BF5"/>
    <w:rsid w:val="00D6715A"/>
    <w:rsid w:val="00D6763B"/>
    <w:rsid w:val="00D70A02"/>
    <w:rsid w:val="00D72864"/>
    <w:rsid w:val="00D74AF6"/>
    <w:rsid w:val="00D755AD"/>
    <w:rsid w:val="00D772F6"/>
    <w:rsid w:val="00D77EC2"/>
    <w:rsid w:val="00D81628"/>
    <w:rsid w:val="00D81700"/>
    <w:rsid w:val="00D82328"/>
    <w:rsid w:val="00D825AA"/>
    <w:rsid w:val="00D827A6"/>
    <w:rsid w:val="00D83538"/>
    <w:rsid w:val="00D85394"/>
    <w:rsid w:val="00D86CEC"/>
    <w:rsid w:val="00D87275"/>
    <w:rsid w:val="00D87EDC"/>
    <w:rsid w:val="00D9015F"/>
    <w:rsid w:val="00D91351"/>
    <w:rsid w:val="00D946FB"/>
    <w:rsid w:val="00D95153"/>
    <w:rsid w:val="00D95278"/>
    <w:rsid w:val="00D957DA"/>
    <w:rsid w:val="00D96E3C"/>
    <w:rsid w:val="00D9738B"/>
    <w:rsid w:val="00DA2126"/>
    <w:rsid w:val="00DA2AA2"/>
    <w:rsid w:val="00DA4161"/>
    <w:rsid w:val="00DA4888"/>
    <w:rsid w:val="00DA6CFF"/>
    <w:rsid w:val="00DA7939"/>
    <w:rsid w:val="00DB2775"/>
    <w:rsid w:val="00DB3B17"/>
    <w:rsid w:val="00DB61A3"/>
    <w:rsid w:val="00DB62C1"/>
    <w:rsid w:val="00DB77E9"/>
    <w:rsid w:val="00DC0D89"/>
    <w:rsid w:val="00DC1AD8"/>
    <w:rsid w:val="00DC2174"/>
    <w:rsid w:val="00DC2F52"/>
    <w:rsid w:val="00DC34C2"/>
    <w:rsid w:val="00DC43E1"/>
    <w:rsid w:val="00DC5FE5"/>
    <w:rsid w:val="00DC6268"/>
    <w:rsid w:val="00DC650C"/>
    <w:rsid w:val="00DC6799"/>
    <w:rsid w:val="00DC68D9"/>
    <w:rsid w:val="00DD00B0"/>
    <w:rsid w:val="00DD0BF9"/>
    <w:rsid w:val="00DD25C7"/>
    <w:rsid w:val="00DD5AEC"/>
    <w:rsid w:val="00DD6E96"/>
    <w:rsid w:val="00DD6F01"/>
    <w:rsid w:val="00DD7424"/>
    <w:rsid w:val="00DD7DB5"/>
    <w:rsid w:val="00DE01DD"/>
    <w:rsid w:val="00DE02F3"/>
    <w:rsid w:val="00DE15D0"/>
    <w:rsid w:val="00DE18CF"/>
    <w:rsid w:val="00DE19CB"/>
    <w:rsid w:val="00DE2526"/>
    <w:rsid w:val="00DE3E06"/>
    <w:rsid w:val="00DE499F"/>
    <w:rsid w:val="00DE56E7"/>
    <w:rsid w:val="00DE58E5"/>
    <w:rsid w:val="00DE63AC"/>
    <w:rsid w:val="00DE6BCD"/>
    <w:rsid w:val="00DE711C"/>
    <w:rsid w:val="00DF0720"/>
    <w:rsid w:val="00DF1EAE"/>
    <w:rsid w:val="00DF2434"/>
    <w:rsid w:val="00DF3B5F"/>
    <w:rsid w:val="00DF730A"/>
    <w:rsid w:val="00E0199E"/>
    <w:rsid w:val="00E02CD5"/>
    <w:rsid w:val="00E03539"/>
    <w:rsid w:val="00E05029"/>
    <w:rsid w:val="00E05E70"/>
    <w:rsid w:val="00E06441"/>
    <w:rsid w:val="00E07A26"/>
    <w:rsid w:val="00E07CDB"/>
    <w:rsid w:val="00E106CD"/>
    <w:rsid w:val="00E107D5"/>
    <w:rsid w:val="00E109F2"/>
    <w:rsid w:val="00E113C1"/>
    <w:rsid w:val="00E11B1D"/>
    <w:rsid w:val="00E12F6F"/>
    <w:rsid w:val="00E13003"/>
    <w:rsid w:val="00E13E8C"/>
    <w:rsid w:val="00E14F3A"/>
    <w:rsid w:val="00E16E9D"/>
    <w:rsid w:val="00E17738"/>
    <w:rsid w:val="00E17924"/>
    <w:rsid w:val="00E2100F"/>
    <w:rsid w:val="00E21497"/>
    <w:rsid w:val="00E225B9"/>
    <w:rsid w:val="00E23D7B"/>
    <w:rsid w:val="00E25783"/>
    <w:rsid w:val="00E30396"/>
    <w:rsid w:val="00E30F65"/>
    <w:rsid w:val="00E33CE1"/>
    <w:rsid w:val="00E33E48"/>
    <w:rsid w:val="00E35240"/>
    <w:rsid w:val="00E35270"/>
    <w:rsid w:val="00E370AB"/>
    <w:rsid w:val="00E37C30"/>
    <w:rsid w:val="00E40D7B"/>
    <w:rsid w:val="00E428AB"/>
    <w:rsid w:val="00E44BDC"/>
    <w:rsid w:val="00E457BF"/>
    <w:rsid w:val="00E45A67"/>
    <w:rsid w:val="00E45E25"/>
    <w:rsid w:val="00E46911"/>
    <w:rsid w:val="00E46EA7"/>
    <w:rsid w:val="00E46EE6"/>
    <w:rsid w:val="00E500A1"/>
    <w:rsid w:val="00E528B1"/>
    <w:rsid w:val="00E536B3"/>
    <w:rsid w:val="00E55918"/>
    <w:rsid w:val="00E567A5"/>
    <w:rsid w:val="00E606E0"/>
    <w:rsid w:val="00E60DA2"/>
    <w:rsid w:val="00E62017"/>
    <w:rsid w:val="00E62E21"/>
    <w:rsid w:val="00E62FA0"/>
    <w:rsid w:val="00E635C3"/>
    <w:rsid w:val="00E636E4"/>
    <w:rsid w:val="00E640D2"/>
    <w:rsid w:val="00E64B56"/>
    <w:rsid w:val="00E6574F"/>
    <w:rsid w:val="00E65AFD"/>
    <w:rsid w:val="00E66D8F"/>
    <w:rsid w:val="00E6780A"/>
    <w:rsid w:val="00E714BB"/>
    <w:rsid w:val="00E7436D"/>
    <w:rsid w:val="00E746BF"/>
    <w:rsid w:val="00E750A5"/>
    <w:rsid w:val="00E764D5"/>
    <w:rsid w:val="00E775F1"/>
    <w:rsid w:val="00E854BA"/>
    <w:rsid w:val="00E8550D"/>
    <w:rsid w:val="00E8634B"/>
    <w:rsid w:val="00E94492"/>
    <w:rsid w:val="00E94B96"/>
    <w:rsid w:val="00E94D03"/>
    <w:rsid w:val="00E951C3"/>
    <w:rsid w:val="00E96113"/>
    <w:rsid w:val="00E96571"/>
    <w:rsid w:val="00E96709"/>
    <w:rsid w:val="00E96DBA"/>
    <w:rsid w:val="00E97032"/>
    <w:rsid w:val="00E97C0B"/>
    <w:rsid w:val="00EA0A7D"/>
    <w:rsid w:val="00EA6434"/>
    <w:rsid w:val="00EB162A"/>
    <w:rsid w:val="00EB3562"/>
    <w:rsid w:val="00EB380A"/>
    <w:rsid w:val="00EB55A6"/>
    <w:rsid w:val="00EB55B4"/>
    <w:rsid w:val="00EC06DF"/>
    <w:rsid w:val="00EC2101"/>
    <w:rsid w:val="00EC344A"/>
    <w:rsid w:val="00EC54C9"/>
    <w:rsid w:val="00EC6877"/>
    <w:rsid w:val="00EC6E06"/>
    <w:rsid w:val="00EC7612"/>
    <w:rsid w:val="00ED0378"/>
    <w:rsid w:val="00ED0A48"/>
    <w:rsid w:val="00ED13E0"/>
    <w:rsid w:val="00ED16D7"/>
    <w:rsid w:val="00ED1776"/>
    <w:rsid w:val="00ED1BE5"/>
    <w:rsid w:val="00ED2323"/>
    <w:rsid w:val="00ED2708"/>
    <w:rsid w:val="00ED2F6C"/>
    <w:rsid w:val="00ED3BE1"/>
    <w:rsid w:val="00EE10D1"/>
    <w:rsid w:val="00EE1E13"/>
    <w:rsid w:val="00EE2357"/>
    <w:rsid w:val="00EE5801"/>
    <w:rsid w:val="00EE6477"/>
    <w:rsid w:val="00EE6FD5"/>
    <w:rsid w:val="00EE7172"/>
    <w:rsid w:val="00EF051D"/>
    <w:rsid w:val="00EF09D0"/>
    <w:rsid w:val="00EF1D16"/>
    <w:rsid w:val="00EF349E"/>
    <w:rsid w:val="00EF4014"/>
    <w:rsid w:val="00EF6F8D"/>
    <w:rsid w:val="00F01AE2"/>
    <w:rsid w:val="00F03EF9"/>
    <w:rsid w:val="00F04A51"/>
    <w:rsid w:val="00F04FD7"/>
    <w:rsid w:val="00F05E2E"/>
    <w:rsid w:val="00F07D1C"/>
    <w:rsid w:val="00F1225F"/>
    <w:rsid w:val="00F13121"/>
    <w:rsid w:val="00F14580"/>
    <w:rsid w:val="00F15776"/>
    <w:rsid w:val="00F17AA5"/>
    <w:rsid w:val="00F20230"/>
    <w:rsid w:val="00F208DF"/>
    <w:rsid w:val="00F2106B"/>
    <w:rsid w:val="00F21E3F"/>
    <w:rsid w:val="00F227B1"/>
    <w:rsid w:val="00F23DEC"/>
    <w:rsid w:val="00F241D9"/>
    <w:rsid w:val="00F24827"/>
    <w:rsid w:val="00F3001A"/>
    <w:rsid w:val="00F30838"/>
    <w:rsid w:val="00F30D92"/>
    <w:rsid w:val="00F32E11"/>
    <w:rsid w:val="00F338DD"/>
    <w:rsid w:val="00F347A5"/>
    <w:rsid w:val="00F34941"/>
    <w:rsid w:val="00F37E37"/>
    <w:rsid w:val="00F40D25"/>
    <w:rsid w:val="00F4429E"/>
    <w:rsid w:val="00F473E9"/>
    <w:rsid w:val="00F47911"/>
    <w:rsid w:val="00F504B1"/>
    <w:rsid w:val="00F51015"/>
    <w:rsid w:val="00F51960"/>
    <w:rsid w:val="00F51C58"/>
    <w:rsid w:val="00F52878"/>
    <w:rsid w:val="00F53128"/>
    <w:rsid w:val="00F5342E"/>
    <w:rsid w:val="00F53AA6"/>
    <w:rsid w:val="00F54543"/>
    <w:rsid w:val="00F56C62"/>
    <w:rsid w:val="00F56FEC"/>
    <w:rsid w:val="00F574A1"/>
    <w:rsid w:val="00F57515"/>
    <w:rsid w:val="00F60DAB"/>
    <w:rsid w:val="00F618C1"/>
    <w:rsid w:val="00F62323"/>
    <w:rsid w:val="00F623EB"/>
    <w:rsid w:val="00F62A8F"/>
    <w:rsid w:val="00F62D95"/>
    <w:rsid w:val="00F6388E"/>
    <w:rsid w:val="00F6463D"/>
    <w:rsid w:val="00F659D7"/>
    <w:rsid w:val="00F65E23"/>
    <w:rsid w:val="00F72EAF"/>
    <w:rsid w:val="00F731D0"/>
    <w:rsid w:val="00F739BE"/>
    <w:rsid w:val="00F75459"/>
    <w:rsid w:val="00F763A1"/>
    <w:rsid w:val="00F771AA"/>
    <w:rsid w:val="00F777E3"/>
    <w:rsid w:val="00F77C9E"/>
    <w:rsid w:val="00F80692"/>
    <w:rsid w:val="00F81D5C"/>
    <w:rsid w:val="00F82146"/>
    <w:rsid w:val="00F83057"/>
    <w:rsid w:val="00F85614"/>
    <w:rsid w:val="00F85901"/>
    <w:rsid w:val="00F86887"/>
    <w:rsid w:val="00F876D5"/>
    <w:rsid w:val="00F93101"/>
    <w:rsid w:val="00F946AF"/>
    <w:rsid w:val="00F95CD5"/>
    <w:rsid w:val="00FA2043"/>
    <w:rsid w:val="00FA2D2A"/>
    <w:rsid w:val="00FA4012"/>
    <w:rsid w:val="00FA4128"/>
    <w:rsid w:val="00FA45F2"/>
    <w:rsid w:val="00FA4926"/>
    <w:rsid w:val="00FA6467"/>
    <w:rsid w:val="00FA7710"/>
    <w:rsid w:val="00FB11B4"/>
    <w:rsid w:val="00FB1816"/>
    <w:rsid w:val="00FB18D7"/>
    <w:rsid w:val="00FB21C6"/>
    <w:rsid w:val="00FB3DAA"/>
    <w:rsid w:val="00FB499F"/>
    <w:rsid w:val="00FB61FF"/>
    <w:rsid w:val="00FB694D"/>
    <w:rsid w:val="00FC0A63"/>
    <w:rsid w:val="00FC0D0C"/>
    <w:rsid w:val="00FC1CA2"/>
    <w:rsid w:val="00FC2A46"/>
    <w:rsid w:val="00FC2D12"/>
    <w:rsid w:val="00FC322F"/>
    <w:rsid w:val="00FC33AC"/>
    <w:rsid w:val="00FC3772"/>
    <w:rsid w:val="00FC53C5"/>
    <w:rsid w:val="00FC5C43"/>
    <w:rsid w:val="00FC6665"/>
    <w:rsid w:val="00FC6EE7"/>
    <w:rsid w:val="00FC7D82"/>
    <w:rsid w:val="00FD14FE"/>
    <w:rsid w:val="00FD1933"/>
    <w:rsid w:val="00FD1B90"/>
    <w:rsid w:val="00FD3124"/>
    <w:rsid w:val="00FD4198"/>
    <w:rsid w:val="00FD6C84"/>
    <w:rsid w:val="00FD71A0"/>
    <w:rsid w:val="00FD7892"/>
    <w:rsid w:val="00FE2155"/>
    <w:rsid w:val="00FE2705"/>
    <w:rsid w:val="00FE2C5E"/>
    <w:rsid w:val="00FE34E0"/>
    <w:rsid w:val="00FE3AD3"/>
    <w:rsid w:val="00FE3FA1"/>
    <w:rsid w:val="00FE5573"/>
    <w:rsid w:val="00FE79C2"/>
    <w:rsid w:val="00FF0322"/>
    <w:rsid w:val="00FF0745"/>
    <w:rsid w:val="00FF0EF4"/>
    <w:rsid w:val="00FF1C0D"/>
    <w:rsid w:val="00FF256E"/>
    <w:rsid w:val="00FF49A3"/>
    <w:rsid w:val="00FF4DD0"/>
    <w:rsid w:val="00FF6E5D"/>
    <w:rsid w:val="00FF6F54"/>
    <w:rsid w:val="00FF7F38"/>
    <w:rsid w:val="05D18D31"/>
    <w:rsid w:val="149659D4"/>
    <w:rsid w:val="31C9F5B2"/>
    <w:rsid w:val="32A470F2"/>
    <w:rsid w:val="37483926"/>
    <w:rsid w:val="5F0333F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377F0"/>
  <w15:docId w15:val="{E953F444-08D4-4118-9D1C-E25B0D945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241"/>
    <w:pPr>
      <w:spacing w:after="5" w:line="269" w:lineRule="auto"/>
      <w:ind w:left="46" w:right="64" w:hanging="10"/>
      <w:jc w:val="both"/>
    </w:pPr>
    <w:rPr>
      <w:rFonts w:ascii="Arial" w:eastAsia="Arial" w:hAnsi="Arial" w:cs="Arial"/>
      <w:color w:val="000000"/>
      <w:sz w:val="20"/>
    </w:rPr>
  </w:style>
  <w:style w:type="paragraph" w:styleId="Heading1">
    <w:name w:val="heading 1"/>
    <w:next w:val="Normal"/>
    <w:link w:val="Heading1Char"/>
    <w:uiPriority w:val="9"/>
    <w:qFormat/>
    <w:pPr>
      <w:keepNext/>
      <w:keepLines/>
      <w:spacing w:after="0"/>
      <w:ind w:left="4067"/>
      <w:outlineLvl w:val="0"/>
    </w:pPr>
    <w:rPr>
      <w:rFonts w:ascii="Arial" w:eastAsia="Arial" w:hAnsi="Arial" w:cs="Arial"/>
      <w:color w:val="000000"/>
      <w:sz w:val="24"/>
    </w:rPr>
  </w:style>
  <w:style w:type="paragraph" w:styleId="Heading2">
    <w:name w:val="heading 2"/>
    <w:next w:val="Normal"/>
    <w:link w:val="Heading2Char"/>
    <w:uiPriority w:val="9"/>
    <w:unhideWhenUsed/>
    <w:qFormat/>
    <w:pPr>
      <w:keepNext/>
      <w:keepLines/>
      <w:spacing w:after="0"/>
      <w:ind w:right="61"/>
      <w:jc w:val="right"/>
      <w:outlineLvl w:val="1"/>
    </w:pPr>
    <w:rPr>
      <w:rFonts w:ascii="Arial" w:eastAsia="Arial" w:hAnsi="Arial" w:cs="Arial"/>
      <w:color w:val="0580AB"/>
    </w:rPr>
  </w:style>
  <w:style w:type="paragraph" w:styleId="Heading3">
    <w:name w:val="heading 3"/>
    <w:next w:val="Normal"/>
    <w:link w:val="Heading3Char"/>
    <w:uiPriority w:val="9"/>
    <w:unhideWhenUsed/>
    <w:qFormat/>
    <w:pPr>
      <w:keepNext/>
      <w:keepLines/>
      <w:spacing w:after="134"/>
      <w:ind w:left="10" w:right="28" w:hanging="10"/>
      <w:jc w:val="center"/>
      <w:outlineLvl w:val="2"/>
    </w:pPr>
    <w:rPr>
      <w:rFonts w:ascii="Arial" w:eastAsia="Arial" w:hAnsi="Arial" w:cs="Arial"/>
      <w:b/>
      <w:color w:val="000000"/>
      <w:sz w:val="20"/>
    </w:rPr>
  </w:style>
  <w:style w:type="paragraph" w:styleId="Heading4">
    <w:name w:val="heading 4"/>
    <w:next w:val="Normal"/>
    <w:link w:val="Heading4Char"/>
    <w:uiPriority w:val="9"/>
    <w:unhideWhenUsed/>
    <w:qFormat/>
    <w:pPr>
      <w:keepNext/>
      <w:keepLines/>
      <w:spacing w:after="133"/>
      <w:ind w:left="544" w:hanging="10"/>
      <w:jc w:val="center"/>
      <w:outlineLvl w:val="3"/>
    </w:pPr>
    <w:rPr>
      <w:rFonts w:ascii="Arial" w:eastAsia="Arial" w:hAnsi="Arial" w:cs="Arial"/>
      <w:b/>
      <w:color w:val="00000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b/>
      <w:color w:val="00000A"/>
      <w:sz w:val="20"/>
    </w:rPr>
  </w:style>
  <w:style w:type="character" w:customStyle="1" w:styleId="Heading2Char">
    <w:name w:val="Heading 2 Char"/>
    <w:link w:val="Heading2"/>
    <w:rPr>
      <w:rFonts w:ascii="Arial" w:eastAsia="Arial" w:hAnsi="Arial" w:cs="Arial"/>
      <w:color w:val="0580AB"/>
      <w:sz w:val="22"/>
    </w:rPr>
  </w:style>
  <w:style w:type="character" w:customStyle="1" w:styleId="Heading1Char">
    <w:name w:val="Heading 1 Char"/>
    <w:link w:val="Heading1"/>
    <w:rPr>
      <w:rFonts w:ascii="Arial" w:eastAsia="Arial" w:hAnsi="Arial" w:cs="Arial"/>
      <w:color w:val="000000"/>
      <w:sz w:val="24"/>
    </w:rPr>
  </w:style>
  <w:style w:type="character" w:customStyle="1" w:styleId="Heading3Char">
    <w:name w:val="Heading 3 Char"/>
    <w:link w:val="Heading3"/>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ommentText">
    <w:name w:val="annotation text"/>
    <w:aliases w:val="Diagrama Diagrama Diagrama,Diagrama Diagrama,Diagrama Diagrama Diagrama Diagrama,Diagrama Diagrama Char Char,Diagrama2 Diagrama Diagrama Diagrama, Diagrama Diagrama Diagrama, Diagrama Diagrama,Char3"/>
    <w:basedOn w:val="Normal"/>
    <w:link w:val="CommentTextChar"/>
    <w:uiPriority w:val="99"/>
    <w:unhideWhenUsed/>
    <w:rsid w:val="00D269D7"/>
    <w:pPr>
      <w:spacing w:after="0" w:line="240" w:lineRule="auto"/>
      <w:ind w:left="0" w:right="0" w:firstLine="0"/>
      <w:jc w:val="left"/>
    </w:pPr>
    <w:rPr>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Diagrama Diagrama Diagrama Char, Diagrama Diagrama Char"/>
    <w:basedOn w:val="DefaultParagraphFont"/>
    <w:link w:val="CommentText"/>
    <w:uiPriority w:val="99"/>
    <w:rsid w:val="00D269D7"/>
    <w:rPr>
      <w:rFonts w:ascii="Arial" w:eastAsia="Arial" w:hAnsi="Arial" w:cs="Arial"/>
      <w:color w:val="000000"/>
      <w:sz w:val="20"/>
      <w:szCs w:val="20"/>
    </w:rPr>
  </w:style>
  <w:style w:type="paragraph" w:styleId="ListParagraph">
    <w:name w:val="List Paragraph"/>
    <w:aliases w:val="List Paragraph Red,Bullet EY,Numbering,ERP-List Paragraph,List Paragraph1,List Paragraph11,List Paragraph2,List Paragraph21,Lentele,List Paragraph111,Buletai,lp1,Bullet 1,Use Case List Paragraph,Sąrašo pastraipa1,Sąrašo pastraipa.Bullet"/>
    <w:basedOn w:val="Normal"/>
    <w:link w:val="ListParagraphChar"/>
    <w:uiPriority w:val="34"/>
    <w:qFormat/>
    <w:rsid w:val="00D269D7"/>
    <w:pPr>
      <w:spacing w:after="0" w:line="276" w:lineRule="auto"/>
      <w:ind w:left="720" w:right="0" w:firstLine="0"/>
      <w:contextualSpacing/>
      <w:jc w:val="left"/>
    </w:pPr>
    <w:rPr>
      <w:sz w:val="22"/>
    </w:rPr>
  </w:style>
  <w:style w:type="character" w:styleId="Hyperlink">
    <w:name w:val="Hyperlink"/>
    <w:basedOn w:val="DefaultParagraphFont"/>
    <w:uiPriority w:val="99"/>
    <w:unhideWhenUsed/>
    <w:rsid w:val="00D269D7"/>
    <w:rPr>
      <w:color w:val="0563C1" w:themeColor="hyperlink"/>
      <w:u w:val="single"/>
    </w:rPr>
  </w:style>
  <w:style w:type="character" w:customStyle="1" w:styleId="ListParagraphChar">
    <w:name w:val="List Paragraph Char"/>
    <w:aliases w:val="List Paragraph Red Char,Bullet EY Char,Numbering Char,ERP-List Paragraph Char,List Paragraph1 Char,List Paragraph11 Char,List Paragraph2 Char,List Paragraph21 Char,Lentele Char,List Paragraph111 Char,Buletai Char,lp1 Char"/>
    <w:link w:val="ListParagraph"/>
    <w:uiPriority w:val="34"/>
    <w:qFormat/>
    <w:locked/>
    <w:rsid w:val="00D269D7"/>
    <w:rPr>
      <w:rFonts w:ascii="Arial" w:eastAsia="Arial" w:hAnsi="Arial" w:cs="Arial"/>
      <w:color w:val="000000"/>
    </w:rPr>
  </w:style>
  <w:style w:type="table" w:styleId="TableGrid0">
    <w:name w:val="Table Grid"/>
    <w:basedOn w:val="TableNormal"/>
    <w:uiPriority w:val="39"/>
    <w:rsid w:val="00D269D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D269D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styleId="UnresolvedMention">
    <w:name w:val="Unresolved Mention"/>
    <w:basedOn w:val="DefaultParagraphFont"/>
    <w:uiPriority w:val="99"/>
    <w:semiHidden/>
    <w:unhideWhenUsed/>
    <w:rsid w:val="000E0BA4"/>
    <w:rPr>
      <w:color w:val="605E5C"/>
      <w:shd w:val="clear" w:color="auto" w:fill="E1DFDD"/>
    </w:rPr>
  </w:style>
  <w:style w:type="character" w:styleId="FollowedHyperlink">
    <w:name w:val="FollowedHyperlink"/>
    <w:basedOn w:val="DefaultParagraphFont"/>
    <w:uiPriority w:val="99"/>
    <w:semiHidden/>
    <w:unhideWhenUsed/>
    <w:rsid w:val="00E60DA2"/>
    <w:rPr>
      <w:color w:val="954F72" w:themeColor="followedHyperlink"/>
      <w:u w:val="single"/>
    </w:rPr>
  </w:style>
  <w:style w:type="paragraph" w:customStyle="1" w:styleId="Default">
    <w:name w:val="Default"/>
    <w:qFormat/>
    <w:rsid w:val="00D2309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atja">
    <w:name w:val="Statja"/>
    <w:basedOn w:val="Normal"/>
    <w:rsid w:val="00D2309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right="0" w:firstLine="0"/>
      <w:jc w:val="left"/>
    </w:pPr>
    <w:rPr>
      <w:rFonts w:ascii="TimesLT" w:eastAsia="Times New Roman" w:hAnsi="TimesLT" w:cs="Times New Roman"/>
      <w:b/>
      <w:bCs/>
      <w:color w:val="auto"/>
      <w:szCs w:val="20"/>
      <w:lang w:val="en-US" w:eastAsia="en-US"/>
    </w:rPr>
  </w:style>
  <w:style w:type="character" w:styleId="CommentReference">
    <w:name w:val="annotation reference"/>
    <w:basedOn w:val="DefaultParagraphFont"/>
    <w:uiPriority w:val="99"/>
    <w:semiHidden/>
    <w:unhideWhenUsed/>
    <w:rsid w:val="00604D00"/>
    <w:rPr>
      <w:sz w:val="16"/>
      <w:szCs w:val="16"/>
    </w:rPr>
  </w:style>
  <w:style w:type="character" w:customStyle="1" w:styleId="cf01">
    <w:name w:val="cf01"/>
    <w:basedOn w:val="DefaultParagraphFont"/>
    <w:rsid w:val="00604D00"/>
    <w:rPr>
      <w:rFonts w:ascii="Segoe UI" w:hAnsi="Segoe UI" w:cs="Segoe UI" w:hint="default"/>
      <w:sz w:val="18"/>
      <w:szCs w:val="18"/>
    </w:rPr>
  </w:style>
  <w:style w:type="paragraph" w:styleId="Revision">
    <w:name w:val="Revision"/>
    <w:hidden/>
    <w:uiPriority w:val="99"/>
    <w:semiHidden/>
    <w:rsid w:val="00E45A67"/>
    <w:pPr>
      <w:spacing w:after="0" w:line="240" w:lineRule="auto"/>
    </w:pPr>
    <w:rPr>
      <w:rFonts w:ascii="Arial" w:eastAsia="Arial" w:hAnsi="Arial" w:cs="Arial"/>
      <w:color w:val="000000"/>
      <w:sz w:val="20"/>
    </w:rPr>
  </w:style>
  <w:style w:type="character" w:customStyle="1" w:styleId="ui-provider">
    <w:name w:val="ui-provider"/>
    <w:basedOn w:val="DefaultParagraphFont"/>
    <w:rsid w:val="00107AAE"/>
  </w:style>
  <w:style w:type="character" w:styleId="Strong">
    <w:name w:val="Strong"/>
    <w:basedOn w:val="DefaultParagraphFont"/>
    <w:uiPriority w:val="22"/>
    <w:qFormat/>
    <w:rsid w:val="00107AAE"/>
    <w:rPr>
      <w:b/>
      <w:bCs/>
    </w:rPr>
  </w:style>
  <w:style w:type="paragraph" w:styleId="Header">
    <w:name w:val="header"/>
    <w:basedOn w:val="Normal"/>
    <w:link w:val="HeaderChar"/>
    <w:uiPriority w:val="99"/>
    <w:unhideWhenUsed/>
    <w:rsid w:val="00DE1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6E53F2"/>
    <w:rPr>
      <w:rFonts w:ascii="Arial" w:eastAsia="Arial" w:hAnsi="Arial" w:cs="Arial"/>
      <w:color w:val="000000"/>
      <w:sz w:val="20"/>
    </w:rPr>
  </w:style>
  <w:style w:type="paragraph" w:styleId="Footer">
    <w:name w:val="footer"/>
    <w:basedOn w:val="Normal"/>
    <w:link w:val="FooterChar"/>
    <w:uiPriority w:val="99"/>
    <w:unhideWhenUsed/>
    <w:rsid w:val="00DE1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6E53F2"/>
    <w:rPr>
      <w:rFonts w:ascii="Arial" w:eastAsia="Arial" w:hAnsi="Arial" w:cs="Arial"/>
      <w:color w:val="000000"/>
      <w:sz w:val="20"/>
    </w:rPr>
  </w:style>
  <w:style w:type="paragraph" w:styleId="CommentSubject">
    <w:name w:val="annotation subject"/>
    <w:basedOn w:val="CommentText"/>
    <w:next w:val="CommentText"/>
    <w:link w:val="CommentSubjectChar"/>
    <w:uiPriority w:val="99"/>
    <w:semiHidden/>
    <w:unhideWhenUsed/>
    <w:rsid w:val="001F7129"/>
    <w:pPr>
      <w:spacing w:after="5"/>
      <w:ind w:left="46" w:right="64" w:hanging="10"/>
      <w:jc w:val="both"/>
    </w:pPr>
    <w:rPr>
      <w:b/>
      <w:bCs/>
    </w:rPr>
  </w:style>
  <w:style w:type="character" w:customStyle="1" w:styleId="CommentSubjectChar">
    <w:name w:val="Comment Subject Char"/>
    <w:basedOn w:val="CommentTextChar"/>
    <w:link w:val="CommentSubject"/>
    <w:uiPriority w:val="99"/>
    <w:semiHidden/>
    <w:rsid w:val="001F7129"/>
    <w:rPr>
      <w:rFonts w:ascii="Arial" w:eastAsia="Arial" w:hAnsi="Arial" w:cs="Arial"/>
      <w:b/>
      <w:bCs/>
      <w:color w:val="000000"/>
      <w:sz w:val="20"/>
      <w:szCs w:val="20"/>
    </w:rPr>
  </w:style>
  <w:style w:type="character" w:styleId="Mention">
    <w:name w:val="Mention"/>
    <w:basedOn w:val="DefaultParagraphFont"/>
    <w:uiPriority w:val="99"/>
    <w:unhideWhenUsed/>
    <w:rsid w:val="009A66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87712">
      <w:bodyDiv w:val="1"/>
      <w:marLeft w:val="0"/>
      <w:marRight w:val="0"/>
      <w:marTop w:val="0"/>
      <w:marBottom w:val="0"/>
      <w:divBdr>
        <w:top w:val="none" w:sz="0" w:space="0" w:color="auto"/>
        <w:left w:val="none" w:sz="0" w:space="0" w:color="auto"/>
        <w:bottom w:val="none" w:sz="0" w:space="0" w:color="auto"/>
        <w:right w:val="none" w:sz="0" w:space="0" w:color="auto"/>
      </w:divBdr>
    </w:div>
    <w:div w:id="627932334">
      <w:bodyDiv w:val="1"/>
      <w:marLeft w:val="0"/>
      <w:marRight w:val="0"/>
      <w:marTop w:val="0"/>
      <w:marBottom w:val="0"/>
      <w:divBdr>
        <w:top w:val="none" w:sz="0" w:space="0" w:color="auto"/>
        <w:left w:val="none" w:sz="0" w:space="0" w:color="auto"/>
        <w:bottom w:val="none" w:sz="0" w:space="0" w:color="auto"/>
        <w:right w:val="none" w:sz="0" w:space="0" w:color="auto"/>
      </w:divBdr>
    </w:div>
    <w:div w:id="681014709">
      <w:bodyDiv w:val="1"/>
      <w:marLeft w:val="0"/>
      <w:marRight w:val="0"/>
      <w:marTop w:val="0"/>
      <w:marBottom w:val="0"/>
      <w:divBdr>
        <w:top w:val="none" w:sz="0" w:space="0" w:color="auto"/>
        <w:left w:val="none" w:sz="0" w:space="0" w:color="auto"/>
        <w:bottom w:val="none" w:sz="0" w:space="0" w:color="auto"/>
        <w:right w:val="none" w:sz="0" w:space="0" w:color="auto"/>
      </w:divBdr>
    </w:div>
    <w:div w:id="689453592">
      <w:bodyDiv w:val="1"/>
      <w:marLeft w:val="0"/>
      <w:marRight w:val="0"/>
      <w:marTop w:val="0"/>
      <w:marBottom w:val="0"/>
      <w:divBdr>
        <w:top w:val="none" w:sz="0" w:space="0" w:color="auto"/>
        <w:left w:val="none" w:sz="0" w:space="0" w:color="auto"/>
        <w:bottom w:val="none" w:sz="0" w:space="0" w:color="auto"/>
        <w:right w:val="none" w:sz="0" w:space="0" w:color="auto"/>
      </w:divBdr>
    </w:div>
    <w:div w:id="872110482">
      <w:bodyDiv w:val="1"/>
      <w:marLeft w:val="0"/>
      <w:marRight w:val="0"/>
      <w:marTop w:val="0"/>
      <w:marBottom w:val="0"/>
      <w:divBdr>
        <w:top w:val="none" w:sz="0" w:space="0" w:color="auto"/>
        <w:left w:val="none" w:sz="0" w:space="0" w:color="auto"/>
        <w:bottom w:val="none" w:sz="0" w:space="0" w:color="auto"/>
        <w:right w:val="none" w:sz="0" w:space="0" w:color="auto"/>
      </w:divBdr>
    </w:div>
    <w:div w:id="1043943699">
      <w:bodyDiv w:val="1"/>
      <w:marLeft w:val="0"/>
      <w:marRight w:val="0"/>
      <w:marTop w:val="0"/>
      <w:marBottom w:val="0"/>
      <w:divBdr>
        <w:top w:val="none" w:sz="0" w:space="0" w:color="auto"/>
        <w:left w:val="none" w:sz="0" w:space="0" w:color="auto"/>
        <w:bottom w:val="none" w:sz="0" w:space="0" w:color="auto"/>
        <w:right w:val="none" w:sz="0" w:space="0" w:color="auto"/>
      </w:divBdr>
    </w:div>
    <w:div w:id="1061952135">
      <w:bodyDiv w:val="1"/>
      <w:marLeft w:val="0"/>
      <w:marRight w:val="0"/>
      <w:marTop w:val="0"/>
      <w:marBottom w:val="0"/>
      <w:divBdr>
        <w:top w:val="none" w:sz="0" w:space="0" w:color="auto"/>
        <w:left w:val="none" w:sz="0" w:space="0" w:color="auto"/>
        <w:bottom w:val="none" w:sz="0" w:space="0" w:color="auto"/>
        <w:right w:val="none" w:sz="0" w:space="0" w:color="auto"/>
      </w:divBdr>
    </w:div>
    <w:div w:id="1305047102">
      <w:bodyDiv w:val="1"/>
      <w:marLeft w:val="0"/>
      <w:marRight w:val="0"/>
      <w:marTop w:val="0"/>
      <w:marBottom w:val="0"/>
      <w:divBdr>
        <w:top w:val="none" w:sz="0" w:space="0" w:color="auto"/>
        <w:left w:val="none" w:sz="0" w:space="0" w:color="auto"/>
        <w:bottom w:val="none" w:sz="0" w:space="0" w:color="auto"/>
        <w:right w:val="none" w:sz="0" w:space="0" w:color="auto"/>
      </w:divBdr>
    </w:div>
    <w:div w:id="1328171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dd547d-220a-41b4-ad9a-163ff40f49b2">
      <Terms xmlns="http://schemas.microsoft.com/office/infopath/2007/PartnerControls"/>
    </lcf76f155ced4ddcb4097134ff3c332f>
    <TaxCatchAll xmlns="dacc90cb-d59d-4e24-b075-4fda36a070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7BA3218BDE610349B3F0290DD1BFB9B1" ma:contentTypeVersion="14" ma:contentTypeDescription="Kurkite naują dokumentą." ma:contentTypeScope="" ma:versionID="7df7a92cb679c1c378354eabff4089df">
  <xsd:schema xmlns:xsd="http://www.w3.org/2001/XMLSchema" xmlns:xs="http://www.w3.org/2001/XMLSchema" xmlns:p="http://schemas.microsoft.com/office/2006/metadata/properties" xmlns:ns2="cadd547d-220a-41b4-ad9a-163ff40f49b2" xmlns:ns3="dacc90cb-d59d-4e24-b075-4fda36a07090" targetNamespace="http://schemas.microsoft.com/office/2006/metadata/properties" ma:root="true" ma:fieldsID="48803e21862e130f108dae3b5b447ed8" ns2:_="" ns3:_="">
    <xsd:import namespace="cadd547d-220a-41b4-ad9a-163ff40f49b2"/>
    <xsd:import namespace="dacc90cb-d59d-4e24-b075-4fda36a0709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dd547d-220a-41b4-ad9a-163ff40f4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cc90cb-d59d-4e24-b075-4fda36a0709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4ffee726-15c8-471d-9ac8-e188a7f8a31b}" ma:internalName="TaxCatchAll" ma:showField="CatchAllData" ma:web="dacc90cb-d59d-4e24-b075-4fda36a07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678A8A-E6AD-4D0C-A22D-82894F7B3E24}">
  <ds:schemaRefs>
    <ds:schemaRef ds:uri="http://schemas.microsoft.com/sharepoint/v3/contenttype/forms"/>
  </ds:schemaRefs>
</ds:datastoreItem>
</file>

<file path=customXml/itemProps2.xml><?xml version="1.0" encoding="utf-8"?>
<ds:datastoreItem xmlns:ds="http://schemas.openxmlformats.org/officeDocument/2006/customXml" ds:itemID="{8626C486-B042-46E3-9AAE-DAA1F3D030E6}">
  <ds:schemaRefs>
    <ds:schemaRef ds:uri="http://schemas.openxmlformats.org/officeDocument/2006/bibliography"/>
  </ds:schemaRefs>
</ds:datastoreItem>
</file>

<file path=customXml/itemProps3.xml><?xml version="1.0" encoding="utf-8"?>
<ds:datastoreItem xmlns:ds="http://schemas.openxmlformats.org/officeDocument/2006/customXml" ds:itemID="{3AE75E17-1B25-46EB-8B79-0CFCF4D428C7}">
  <ds:schemaRefs>
    <ds:schemaRef ds:uri="http://schemas.microsoft.com/office/2006/metadata/properties"/>
    <ds:schemaRef ds:uri="http://schemas.microsoft.com/office/infopath/2007/PartnerControls"/>
    <ds:schemaRef ds:uri="cadd547d-220a-41b4-ad9a-163ff40f49b2"/>
    <ds:schemaRef ds:uri="dacc90cb-d59d-4e24-b075-4fda36a07090"/>
  </ds:schemaRefs>
</ds:datastoreItem>
</file>

<file path=customXml/itemProps4.xml><?xml version="1.0" encoding="utf-8"?>
<ds:datastoreItem xmlns:ds="http://schemas.openxmlformats.org/officeDocument/2006/customXml" ds:itemID="{9033AAC5-9D8C-4FFE-9C74-A6D2B85FE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dd547d-220a-41b4-ad9a-163ff40f49b2"/>
    <ds:schemaRef ds:uri="dacc90cb-d59d-4e24-b075-4fda36a07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1985</TotalTime>
  <Pages>4</Pages>
  <Words>4764</Words>
  <Characters>2716</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Gintarė Urbonaitė</cp:lastModifiedBy>
  <cp:revision>1492</cp:revision>
  <cp:lastPrinted>2023-05-03T00:26:00Z</cp:lastPrinted>
  <dcterms:created xsi:type="dcterms:W3CDTF">2025-04-17T10:49:00Z</dcterms:created>
  <dcterms:modified xsi:type="dcterms:W3CDTF">2025-12-03T07:38:00Z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0x0101007BA3218BDE610349B3F0290DD1BFB9B1</vt:lpwstr>
  </property>
  <property fmtid="{D5CDD505-2E9C-101B-9397-08002B2CF9AE}" pid="3" name="MediaServiceImageTags">
    <vt:lpwstr/>
  </property>
</Properties>
</file>